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6C" w:rsidRDefault="00C7616C" w:rsidP="00C7616C">
      <w:pPr>
        <w:pStyle w:val="a4"/>
      </w:pPr>
      <w:r>
        <w:t>СОВЕТ ДЕПУТАТОВ СЕЛЬСКОГО ПОСЕЛЕНИЯ «</w:t>
      </w:r>
      <w:r w:rsidR="00333172">
        <w:t>БАРАГХАН</w:t>
      </w:r>
      <w:r>
        <w:t>»</w:t>
      </w:r>
    </w:p>
    <w:p w:rsidR="00C7616C" w:rsidRDefault="00C7616C" w:rsidP="00C7616C">
      <w:pPr>
        <w:pStyle w:val="a4"/>
      </w:pPr>
      <w:r>
        <w:t>КУРУМКАНСКОГО РАЙОНА РЕСПУБЛИКИ БУРЯТИЯ</w:t>
      </w:r>
    </w:p>
    <w:p w:rsidR="00C7616C" w:rsidRDefault="000704D9" w:rsidP="00C7616C">
      <w:pPr>
        <w:jc w:val="center"/>
        <w:rPr>
          <w:sz w:val="18"/>
        </w:rPr>
      </w:pPr>
      <w:r>
        <w:pict>
          <v:line id="_x0000_s1026" style="position:absolute;left:0;text-align:left;z-index:251660288" from="18pt,3.8pt" to="495pt,3.8pt" strokeweight="4.5pt">
            <v:stroke linestyle="thinThick"/>
          </v:line>
        </w:pict>
      </w:r>
    </w:p>
    <w:p w:rsidR="00C7616C" w:rsidRDefault="00C7616C" w:rsidP="00333172">
      <w:pPr>
        <w:ind w:left="-142"/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 w:rsidR="00333172">
        <w:t>Барагхан</w:t>
      </w:r>
      <w:proofErr w:type="spellEnd"/>
      <w:r w:rsidR="00333172">
        <w:t>, ул. Ленина, д.40, тел.: 92617</w:t>
      </w:r>
    </w:p>
    <w:p w:rsidR="00C7616C" w:rsidRPr="00333172" w:rsidRDefault="00C7616C" w:rsidP="00E4538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EA8" w:rsidRPr="00333172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№ </w:t>
      </w:r>
      <w:r w:rsidR="00333172">
        <w:rPr>
          <w:rFonts w:ascii="Times New Roman" w:eastAsia="Times New Roman" w:hAnsi="Times New Roman" w:cs="Times New Roman"/>
          <w:sz w:val="28"/>
          <w:szCs w:val="28"/>
        </w:rPr>
        <w:t>54-4</w:t>
      </w:r>
    </w:p>
    <w:p w:rsidR="00B70EA8" w:rsidRDefault="00B70EA8" w:rsidP="00B70EA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627F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333172">
        <w:rPr>
          <w:rFonts w:ascii="Times New Roman" w:eastAsia="Times New Roman" w:hAnsi="Times New Roman" w:cs="Times New Roman"/>
          <w:sz w:val="28"/>
          <w:szCs w:val="28"/>
          <w:u w:val="single"/>
        </w:rPr>
        <w:t>30</w:t>
      </w:r>
      <w:r w:rsidR="00FD627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FD627F" w:rsidRPr="00FD627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33172">
        <w:rPr>
          <w:rFonts w:ascii="Times New Roman" w:eastAsia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333172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«Об утверждении</w:t>
      </w:r>
      <w:r w:rsidR="003D6A01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="003D6A01">
        <w:rPr>
          <w:rFonts w:ascii="Times New Roman" w:hAnsi="Times New Roman"/>
          <w:bCs/>
          <w:sz w:val="28"/>
          <w:szCs w:val="26"/>
        </w:rPr>
        <w:t xml:space="preserve"> </w:t>
      </w:r>
      <w:r w:rsidR="00333172">
        <w:rPr>
          <w:rFonts w:ascii="Times New Roman" w:hAnsi="Times New Roman"/>
          <w:bCs/>
          <w:sz w:val="28"/>
          <w:szCs w:val="26"/>
        </w:rPr>
        <w:t xml:space="preserve">проекта </w:t>
      </w:r>
      <w:r>
        <w:rPr>
          <w:rFonts w:ascii="Times New Roman" w:hAnsi="Times New Roman"/>
          <w:bCs/>
          <w:sz w:val="28"/>
          <w:szCs w:val="26"/>
        </w:rPr>
        <w:t>Правил</w:t>
      </w:r>
      <w:r w:rsidR="00F75116">
        <w:rPr>
          <w:rFonts w:ascii="Times New Roman" w:hAnsi="Times New Roman"/>
          <w:bCs/>
          <w:sz w:val="28"/>
          <w:szCs w:val="26"/>
        </w:rPr>
        <w:t xml:space="preserve"> </w:t>
      </w:r>
      <w:r>
        <w:rPr>
          <w:rFonts w:ascii="Times New Roman" w:hAnsi="Times New Roman"/>
          <w:bCs/>
          <w:sz w:val="28"/>
          <w:szCs w:val="26"/>
        </w:rPr>
        <w:t xml:space="preserve"> благоустройства»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2F29F6" w:rsidRDefault="00514812" w:rsidP="00FC0C3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>На основании Приказа Минстроя России от 13.04.2017 г. № 711</w:t>
      </w:r>
      <w:r w:rsidR="00B70EA8">
        <w:rPr>
          <w:rFonts w:ascii="Times New Roman" w:hAnsi="Times New Roman"/>
          <w:sz w:val="28"/>
          <w:szCs w:val="26"/>
        </w:rPr>
        <w:t xml:space="preserve"> «Об утверждении Методических рекомендаций </w:t>
      </w:r>
      <w:r>
        <w:rPr>
          <w:rFonts w:ascii="Times New Roman" w:hAnsi="Times New Roman"/>
          <w:sz w:val="28"/>
          <w:szCs w:val="26"/>
        </w:rPr>
        <w:t xml:space="preserve">для подготовки правил благоустройства территорий поселений», Постановления </w:t>
      </w:r>
      <w:r w:rsidR="006D0EA3">
        <w:rPr>
          <w:rFonts w:ascii="Times New Roman" w:hAnsi="Times New Roman"/>
          <w:sz w:val="28"/>
          <w:szCs w:val="26"/>
        </w:rPr>
        <w:t xml:space="preserve">Правительства Российской Федерации  </w:t>
      </w:r>
      <w:r>
        <w:rPr>
          <w:rFonts w:ascii="Times New Roman" w:hAnsi="Times New Roman"/>
          <w:sz w:val="28"/>
          <w:szCs w:val="26"/>
        </w:rPr>
        <w:t xml:space="preserve">от 10.02.2017г. № 169, </w:t>
      </w:r>
      <w:r w:rsidR="00B70EA8">
        <w:rPr>
          <w:rFonts w:ascii="Times New Roman" w:hAnsi="Times New Roman"/>
          <w:sz w:val="28"/>
          <w:szCs w:val="26"/>
        </w:rPr>
        <w:t xml:space="preserve">руководствуясь Федеральным законом </w:t>
      </w:r>
      <w:r w:rsidR="00FC0C3D">
        <w:rPr>
          <w:rFonts w:ascii="Times New Roman" w:hAnsi="Times New Roman" w:cs="Times New Roman"/>
          <w:sz w:val="28"/>
          <w:szCs w:val="28"/>
        </w:rPr>
        <w:t xml:space="preserve">от 06 октября 2003 г. </w:t>
      </w:r>
      <w:r w:rsidR="002F29F6">
        <w:rPr>
          <w:rFonts w:ascii="Times New Roman" w:hAnsi="Times New Roman" w:cs="Times New Roman"/>
          <w:sz w:val="28"/>
          <w:szCs w:val="28"/>
        </w:rPr>
        <w:t xml:space="preserve"> №</w:t>
      </w:r>
      <w:r w:rsidR="00B70EA8">
        <w:rPr>
          <w:rFonts w:ascii="Times New Roman" w:hAnsi="Times New Roman" w:cs="Times New Roman"/>
          <w:sz w:val="28"/>
          <w:szCs w:val="28"/>
        </w:rPr>
        <w:t>131 – ФЗ «Об общих принципах организации местного самоуправления в Российской Федерации»</w:t>
      </w:r>
      <w:r w:rsidR="00B70EA8">
        <w:rPr>
          <w:rFonts w:ascii="Times New Roman" w:hAnsi="Times New Roman" w:cs="Times New Roman"/>
          <w:sz w:val="28"/>
          <w:szCs w:val="26"/>
        </w:rPr>
        <w:t xml:space="preserve"> Совет депутатов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8"/>
          <w:szCs w:val="26"/>
        </w:rPr>
        <w:t>Барагхан</w:t>
      </w:r>
      <w:proofErr w:type="spellEnd"/>
      <w:r w:rsidR="00B70EA8">
        <w:rPr>
          <w:rFonts w:ascii="Times New Roman" w:hAnsi="Times New Roman" w:cs="Times New Roman"/>
          <w:sz w:val="28"/>
          <w:szCs w:val="26"/>
        </w:rPr>
        <w:t xml:space="preserve">» </w:t>
      </w:r>
      <w:proofErr w:type="gramEnd"/>
    </w:p>
    <w:p w:rsidR="002F29F6" w:rsidRDefault="002F29F6" w:rsidP="00FC0C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6"/>
        </w:rPr>
      </w:pPr>
    </w:p>
    <w:p w:rsidR="00B70EA8" w:rsidRDefault="00056C42" w:rsidP="002F2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РЕШИЛ</w:t>
      </w:r>
      <w:r w:rsidR="00B70EA8">
        <w:rPr>
          <w:rFonts w:ascii="Times New Roman" w:hAnsi="Times New Roman" w:cs="Times New Roman"/>
          <w:sz w:val="28"/>
          <w:szCs w:val="26"/>
        </w:rPr>
        <w:t>:</w:t>
      </w:r>
    </w:p>
    <w:p w:rsidR="00B70EA8" w:rsidRDefault="00B70EA8" w:rsidP="00B70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534000" w:rsidRDefault="00FE2E53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  <w:r w:rsidRPr="00552C98">
        <w:rPr>
          <w:rFonts w:ascii="Times New Roman" w:hAnsi="Times New Roman" w:cs="Times New Roman"/>
          <w:sz w:val="28"/>
          <w:szCs w:val="26"/>
        </w:rPr>
        <w:t xml:space="preserve">Признать утратившим силу решение Совета депутатов </w:t>
      </w:r>
      <w:r w:rsidR="00A127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3172">
        <w:rPr>
          <w:rFonts w:ascii="Times New Roman" w:eastAsia="Times New Roman" w:hAnsi="Times New Roman" w:cs="Times New Roman"/>
          <w:sz w:val="28"/>
          <w:szCs w:val="28"/>
        </w:rPr>
        <w:t>06 апреля</w:t>
      </w:r>
      <w:r w:rsidRPr="00552C9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552C98">
        <w:rPr>
          <w:rFonts w:ascii="Times New Roman" w:hAnsi="Times New Roman" w:cs="Times New Roman"/>
          <w:sz w:val="28"/>
          <w:szCs w:val="28"/>
        </w:rPr>
        <w:t>5</w:t>
      </w:r>
      <w:r w:rsidRPr="00552C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33172">
        <w:rPr>
          <w:rFonts w:ascii="Times New Roman" w:hAnsi="Times New Roman" w:cs="Times New Roman"/>
          <w:sz w:val="28"/>
          <w:szCs w:val="26"/>
        </w:rPr>
        <w:t xml:space="preserve"> № 14-1</w:t>
      </w:r>
      <w:r w:rsidRPr="00552C98">
        <w:rPr>
          <w:rFonts w:ascii="Times New Roman" w:hAnsi="Times New Roman" w:cs="Times New Roman"/>
          <w:sz w:val="28"/>
          <w:szCs w:val="26"/>
        </w:rPr>
        <w:t xml:space="preserve"> </w:t>
      </w:r>
      <w:r w:rsidRPr="00552C98">
        <w:rPr>
          <w:rFonts w:ascii="Times New Roman" w:hAnsi="Times New Roman"/>
          <w:bCs/>
          <w:sz w:val="28"/>
          <w:szCs w:val="26"/>
        </w:rPr>
        <w:t xml:space="preserve">«Об утверждении правил благоустройства территорий муниципального образования сельское поселение </w:t>
      </w:r>
      <w:r w:rsidR="00534000">
        <w:rPr>
          <w:rFonts w:ascii="Times New Roman" w:hAnsi="Times New Roman"/>
          <w:bCs/>
          <w:sz w:val="28"/>
          <w:szCs w:val="26"/>
        </w:rPr>
        <w:t>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6"/>
        </w:rPr>
        <w:t>Курумканского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района</w:t>
      </w:r>
      <w:r w:rsidR="00F23181">
        <w:rPr>
          <w:rFonts w:ascii="Times New Roman" w:hAnsi="Times New Roman"/>
          <w:bCs/>
          <w:sz w:val="28"/>
          <w:szCs w:val="26"/>
        </w:rPr>
        <w:t xml:space="preserve"> </w:t>
      </w:r>
    </w:p>
    <w:p w:rsidR="00F23181" w:rsidRDefault="00F23181" w:rsidP="00F2318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</w:p>
    <w:p w:rsidR="00B70EA8" w:rsidRDefault="00B70EA8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Утвердить </w:t>
      </w:r>
      <w:r w:rsidR="003D6A01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Правила </w:t>
      </w:r>
      <w:r>
        <w:rPr>
          <w:rFonts w:ascii="Times New Roman" w:hAnsi="Times New Roman"/>
          <w:bCs/>
          <w:sz w:val="28"/>
          <w:szCs w:val="26"/>
        </w:rPr>
        <w:t>благоустройства территорий 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» </w:t>
      </w:r>
      <w:proofErr w:type="spellStart"/>
      <w:r>
        <w:rPr>
          <w:rFonts w:ascii="Times New Roman" w:hAnsi="Times New Roman"/>
          <w:bCs/>
          <w:sz w:val="28"/>
          <w:szCs w:val="26"/>
        </w:rPr>
        <w:t>Курумканского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района </w:t>
      </w:r>
      <w:r w:rsidR="00534000">
        <w:rPr>
          <w:rFonts w:ascii="Times New Roman" w:hAnsi="Times New Roman"/>
          <w:bCs/>
          <w:sz w:val="28"/>
          <w:szCs w:val="26"/>
        </w:rPr>
        <w:t xml:space="preserve">Республики Бурятия </w:t>
      </w:r>
      <w:r>
        <w:rPr>
          <w:rFonts w:ascii="Times New Roman" w:hAnsi="Times New Roman"/>
          <w:bCs/>
          <w:sz w:val="28"/>
          <w:szCs w:val="26"/>
        </w:rPr>
        <w:t>согласно приложению №1 к настоящему решению.</w:t>
      </w:r>
    </w:p>
    <w:p w:rsidR="00C81512" w:rsidRDefault="00C81512" w:rsidP="00C8151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6"/>
        </w:rPr>
      </w:pPr>
    </w:p>
    <w:p w:rsidR="00B70EA8" w:rsidRPr="00C67A9B" w:rsidRDefault="00B70EA8" w:rsidP="00C8151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512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Pr="00C81512">
        <w:rPr>
          <w:rFonts w:ascii="Times New Roman" w:hAnsi="Times New Roman"/>
          <w:bCs/>
          <w:sz w:val="28"/>
          <w:szCs w:val="26"/>
        </w:rPr>
        <w:t>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 w:rsidRPr="00C81512">
        <w:rPr>
          <w:rFonts w:ascii="Times New Roman" w:hAnsi="Times New Roman"/>
          <w:bCs/>
          <w:sz w:val="28"/>
          <w:szCs w:val="26"/>
        </w:rPr>
        <w:t xml:space="preserve">» </w:t>
      </w:r>
      <w:r w:rsidR="00333172">
        <w:rPr>
          <w:rFonts w:ascii="Times New Roman" w:hAnsi="Times New Roman"/>
          <w:bCs/>
          <w:sz w:val="28"/>
          <w:szCs w:val="26"/>
        </w:rPr>
        <w:t>обнародовать</w:t>
      </w:r>
      <w:r w:rsidRPr="00C81512">
        <w:rPr>
          <w:rFonts w:ascii="Times New Roman" w:hAnsi="Times New Roman"/>
          <w:bCs/>
          <w:sz w:val="28"/>
          <w:szCs w:val="26"/>
        </w:rPr>
        <w:t xml:space="preserve"> настоящее решение на информационных стендах, находящихся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/>
          <w:bCs/>
          <w:sz w:val="28"/>
          <w:szCs w:val="26"/>
        </w:rPr>
        <w:t>Барагхан</w:t>
      </w:r>
      <w:proofErr w:type="spellEnd"/>
      <w:r w:rsidRPr="00C81512">
        <w:rPr>
          <w:rFonts w:ascii="Times New Roman" w:hAnsi="Times New Roman"/>
          <w:bCs/>
          <w:sz w:val="28"/>
          <w:szCs w:val="26"/>
        </w:rPr>
        <w:t xml:space="preserve">» и </w:t>
      </w:r>
      <w:r w:rsidR="00514812" w:rsidRPr="00C81512">
        <w:rPr>
          <w:rFonts w:ascii="Times New Roman" w:hAnsi="Times New Roman"/>
          <w:bCs/>
          <w:sz w:val="28"/>
          <w:szCs w:val="26"/>
        </w:rPr>
        <w:t xml:space="preserve">на официальном сайте </w:t>
      </w:r>
      <w:r w:rsidR="00C81512" w:rsidRPr="00C67A9B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333172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C81512" w:rsidRPr="00C67A9B">
        <w:rPr>
          <w:rFonts w:ascii="Times New Roman" w:hAnsi="Times New Roman" w:cs="Times New Roman"/>
          <w:sz w:val="28"/>
          <w:szCs w:val="28"/>
        </w:rPr>
        <w:t>».</w:t>
      </w:r>
    </w:p>
    <w:p w:rsidR="00B70EA8" w:rsidRDefault="00B70EA8" w:rsidP="00B70EA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</w:p>
    <w:p w:rsidR="00B70EA8" w:rsidRDefault="00B70EA8" w:rsidP="00B70EA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решение вступает в силу со дня его опубликования. 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</w:p>
    <w:p w:rsidR="00B70EA8" w:rsidRDefault="00B70EA8" w:rsidP="00B70EA8">
      <w:pPr>
        <w:pStyle w:val="a4"/>
        <w:jc w:val="both"/>
        <w:rPr>
          <w:b w:val="0"/>
          <w:szCs w:val="28"/>
        </w:rPr>
      </w:pP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Председатель Совета депутатов,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муниципального образования</w:t>
      </w:r>
    </w:p>
    <w:p w:rsidR="00B70EA8" w:rsidRDefault="00B70EA8" w:rsidP="00B70EA8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сельское поселение   «</w:t>
      </w:r>
      <w:proofErr w:type="spellStart"/>
      <w:r w:rsidR="00333172">
        <w:rPr>
          <w:b w:val="0"/>
          <w:szCs w:val="28"/>
        </w:rPr>
        <w:t>Барагхан</w:t>
      </w:r>
      <w:proofErr w:type="spellEnd"/>
      <w:r>
        <w:rPr>
          <w:b w:val="0"/>
          <w:szCs w:val="28"/>
        </w:rPr>
        <w:t xml:space="preserve">»                                </w:t>
      </w:r>
      <w:r w:rsidR="00C7616C">
        <w:rPr>
          <w:b w:val="0"/>
          <w:szCs w:val="28"/>
        </w:rPr>
        <w:t xml:space="preserve">                   </w:t>
      </w:r>
      <w:proofErr w:type="spellStart"/>
      <w:r w:rsidR="00333172">
        <w:rPr>
          <w:b w:val="0"/>
          <w:szCs w:val="28"/>
        </w:rPr>
        <w:t>Шакшаев</w:t>
      </w:r>
      <w:proofErr w:type="spellEnd"/>
      <w:r w:rsidR="00333172">
        <w:rPr>
          <w:b w:val="0"/>
          <w:szCs w:val="28"/>
        </w:rPr>
        <w:t xml:space="preserve"> Б.М.</w:t>
      </w:r>
    </w:p>
    <w:p w:rsidR="00534000" w:rsidRDefault="00534000" w:rsidP="00534000">
      <w:pPr>
        <w:rPr>
          <w:rFonts w:ascii="Times New Roman" w:hAnsi="Times New Roman" w:cs="Times New Roman"/>
          <w:sz w:val="24"/>
          <w:szCs w:val="24"/>
        </w:rPr>
      </w:pPr>
    </w:p>
    <w:p w:rsidR="00F23181" w:rsidRDefault="00F23181" w:rsidP="00FC0C3D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2F29F6">
      <w:pPr>
        <w:spacing w:after="0" w:line="240" w:lineRule="auto"/>
        <w:rPr>
          <w:rFonts w:ascii="Times New Roman" w:hAnsi="Times New Roman" w:cs="Times New Roman"/>
        </w:rPr>
      </w:pPr>
    </w:p>
    <w:p w:rsidR="00F23181" w:rsidRDefault="00F23181" w:rsidP="00F23181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B70EA8" w:rsidRPr="002D3DE2" w:rsidRDefault="00B70EA8" w:rsidP="00333172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 решением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сессии Совета депутатов 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сельское</w:t>
      </w:r>
      <w:r w:rsidR="002F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поселение «</w:t>
      </w:r>
      <w:proofErr w:type="spellStart"/>
      <w:r w:rsidR="00333172"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» от </w:t>
      </w:r>
      <w:r w:rsidR="002D3DE2">
        <w:rPr>
          <w:rFonts w:ascii="Times New Roman" w:hAnsi="Times New Roman" w:cs="Times New Roman"/>
        </w:rPr>
        <w:t>«</w:t>
      </w:r>
      <w:r w:rsidR="00333172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  <w:u w:val="single"/>
        </w:rPr>
        <w:t xml:space="preserve"> </w:t>
      </w:r>
      <w:r w:rsidR="00534000">
        <w:rPr>
          <w:rFonts w:ascii="Times New Roman" w:hAnsi="Times New Roman" w:cs="Times New Roman"/>
        </w:rPr>
        <w:t xml:space="preserve">» </w:t>
      </w:r>
      <w:r w:rsidR="00333172">
        <w:rPr>
          <w:rFonts w:ascii="Times New Roman" w:hAnsi="Times New Roman" w:cs="Times New Roman"/>
        </w:rPr>
        <w:t>мая</w:t>
      </w:r>
      <w:r w:rsidR="00534000">
        <w:rPr>
          <w:rFonts w:ascii="Times New Roman" w:hAnsi="Times New Roman" w:cs="Times New Roman"/>
        </w:rPr>
        <w:t xml:space="preserve">  20</w:t>
      </w:r>
      <w:r w:rsidR="00333172">
        <w:rPr>
          <w:rFonts w:ascii="Times New Roman" w:hAnsi="Times New Roman" w:cs="Times New Roman"/>
          <w:u w:val="single"/>
        </w:rPr>
        <w:t>18</w:t>
      </w:r>
      <w:r w:rsidR="00534000">
        <w:rPr>
          <w:rFonts w:ascii="Times New Roman" w:hAnsi="Times New Roman" w:cs="Times New Roman"/>
        </w:rPr>
        <w:t xml:space="preserve">  года № </w:t>
      </w:r>
      <w:r w:rsidR="00333172">
        <w:rPr>
          <w:rFonts w:ascii="Times New Roman" w:hAnsi="Times New Roman" w:cs="Times New Roman"/>
          <w:u w:val="single"/>
        </w:rPr>
        <w:t>54-4</w:t>
      </w:r>
    </w:p>
    <w:p w:rsidR="00006A95" w:rsidRDefault="00006A95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70EA8" w:rsidRDefault="00B70EA8" w:rsidP="00B7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благоустройства территории сельского поселения  «</w:t>
      </w:r>
      <w:proofErr w:type="spellStart"/>
      <w:r w:rsidR="00333172">
        <w:rPr>
          <w:rFonts w:ascii="Times New Roman" w:hAnsi="Times New Roman" w:cs="Times New Roman"/>
          <w:b/>
          <w:sz w:val="24"/>
          <w:szCs w:val="24"/>
          <w:u w:val="single"/>
        </w:rPr>
        <w:t>Барагхан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»_</w:t>
      </w:r>
    </w:p>
    <w:p w:rsidR="005B0877" w:rsidRPr="005B0877" w:rsidRDefault="00B70EA8" w:rsidP="005B08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поселения, городского округа)</w:t>
      </w:r>
    </w:p>
    <w:p w:rsidR="00534000" w:rsidRDefault="00534000" w:rsidP="005B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Pr="005B0877" w:rsidRDefault="00B70EA8" w:rsidP="00DA6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8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DA61EA">
        <w:rPr>
          <w:rFonts w:ascii="Times New Roman" w:hAnsi="Times New Roman" w:cs="Times New Roman"/>
          <w:b/>
          <w:sz w:val="24"/>
          <w:szCs w:val="24"/>
        </w:rPr>
        <w:t>.</w:t>
      </w:r>
    </w:p>
    <w:p w:rsidR="003D6A01" w:rsidRPr="003D6A01" w:rsidRDefault="00B70EA8" w:rsidP="003D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 благоустройства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Правила) разработаны в соответствии с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D6A01">
        <w:rPr>
          <w:rFonts w:ascii="Times New Roman" w:hAnsi="Times New Roman" w:cs="Times New Roman"/>
          <w:sz w:val="24"/>
          <w:szCs w:val="24"/>
        </w:rPr>
        <w:t>Приказом Минстроя РФ ОТ 13.04.2017г</w:t>
      </w:r>
      <w:r w:rsidR="00FC0C3D">
        <w:rPr>
          <w:rFonts w:ascii="Times New Roman" w:hAnsi="Times New Roman" w:cs="Times New Roman"/>
          <w:sz w:val="24"/>
          <w:szCs w:val="24"/>
        </w:rPr>
        <w:t>.</w:t>
      </w:r>
      <w:r w:rsidR="003D6A01">
        <w:rPr>
          <w:rFonts w:ascii="Times New Roman" w:hAnsi="Times New Roman" w:cs="Times New Roman"/>
          <w:sz w:val="24"/>
          <w:szCs w:val="24"/>
        </w:rPr>
        <w:t xml:space="preserve"> № 711 </w:t>
      </w:r>
      <w:r w:rsidR="003D6A01" w:rsidRPr="003D6A01">
        <w:rPr>
          <w:rFonts w:ascii="Times New Roman" w:hAnsi="Times New Roman"/>
          <w:sz w:val="24"/>
          <w:szCs w:val="24"/>
        </w:rPr>
        <w:t>«Об утверждении Методических рекомендаций для подготовки правил благоустройства территорий поселений»,</w:t>
      </w:r>
      <w:r w:rsidR="003D6A01">
        <w:rPr>
          <w:rFonts w:ascii="Times New Roman" w:hAnsi="Times New Roman" w:cs="Times New Roman"/>
          <w:sz w:val="24"/>
          <w:szCs w:val="24"/>
        </w:rPr>
        <w:t xml:space="preserve"> </w:t>
      </w:r>
      <w:r w:rsidR="003D6A01">
        <w:rPr>
          <w:rFonts w:ascii="Times New Roman" w:hAnsi="Times New Roman"/>
          <w:sz w:val="24"/>
          <w:szCs w:val="24"/>
        </w:rPr>
        <w:t xml:space="preserve">Постановлением </w:t>
      </w:r>
      <w:r w:rsidR="003D6A01" w:rsidRPr="003D6A01">
        <w:rPr>
          <w:rFonts w:ascii="Times New Roman" w:hAnsi="Times New Roman"/>
          <w:sz w:val="24"/>
          <w:szCs w:val="24"/>
        </w:rPr>
        <w:t xml:space="preserve"> Правительства Российской Федерации  от 10.02.2017г. № 169, </w:t>
      </w:r>
      <w:r w:rsidR="003D6A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Республики Бурятия </w:t>
      </w:r>
      <w:r w:rsidR="00FC0C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C0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и повышения комфортности условий проживания граждан, поддержания и улучшения санитарного и эстетического состояния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».</w:t>
      </w:r>
      <w:r w:rsidR="003D6A01" w:rsidRPr="003D6A01">
        <w:rPr>
          <w:rFonts w:ascii="Times New Roman" w:hAnsi="Times New Roman"/>
          <w:sz w:val="28"/>
          <w:szCs w:val="26"/>
        </w:rPr>
        <w:t xml:space="preserve">  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A01">
        <w:rPr>
          <w:rFonts w:ascii="Times New Roman" w:hAnsi="Times New Roman" w:cs="Times New Roman"/>
          <w:sz w:val="24"/>
          <w:szCs w:val="24"/>
        </w:rPr>
        <w:t>1.2. Требования настоящих Правил являются обязательными для исполнения всеми</w:t>
      </w:r>
      <w:r>
        <w:rPr>
          <w:rFonts w:ascii="Times New Roman" w:hAnsi="Times New Roman" w:cs="Times New Roman"/>
          <w:sz w:val="24"/>
          <w:szCs w:val="24"/>
        </w:rPr>
        <w:t xml:space="preserve">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</w:t>
      </w:r>
      <w:r w:rsidRPr="003D6A01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FC0C3D">
        <w:rPr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Fonts w:ascii="Times New Roman" w:hAnsi="Times New Roman" w:cs="Times New Roman"/>
          <w:sz w:val="24"/>
          <w:szCs w:val="24"/>
        </w:rPr>
        <w:t xml:space="preserve">гражданами, проживающими на </w:t>
      </w:r>
      <w:r w:rsidRPr="003D6A01">
        <w:rPr>
          <w:rFonts w:ascii="Times New Roman" w:hAnsi="Times New Roman" w:cs="Times New Roman"/>
          <w:sz w:val="24"/>
          <w:szCs w:val="24"/>
        </w:rPr>
        <w:t>территории 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3D6A01">
        <w:rPr>
          <w:rFonts w:ascii="Times New Roman" w:hAnsi="Times New Roman" w:cs="Times New Roman"/>
          <w:sz w:val="24"/>
          <w:szCs w:val="24"/>
        </w:rPr>
        <w:t>».</w:t>
      </w:r>
    </w:p>
    <w:p w:rsidR="00507E27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К объектам благоустройства относятся </w:t>
      </w:r>
      <w:r w:rsidR="00507E27">
        <w:rPr>
          <w:rFonts w:ascii="Times New Roman" w:hAnsi="Times New Roman" w:cs="Times New Roman"/>
          <w:sz w:val="24"/>
          <w:szCs w:val="24"/>
        </w:rPr>
        <w:t xml:space="preserve">территории различного функционального назначения, на которых осуществляется деятельность по благоустройству, в том числе: </w:t>
      </w:r>
    </w:p>
    <w:p w:rsidR="000200D3" w:rsidRDefault="00507E2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детская площадка, спортивная площадка и другие площадки для отдыха и досуга;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площадка для выгула собак;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улицы (в том числе пешеходные) и дороги</w:t>
      </w:r>
      <w:r w:rsidR="00C73BC7">
        <w:rPr>
          <w:rFonts w:ascii="Times New Roman" w:hAnsi="Times New Roman" w:cs="Times New Roman"/>
          <w:sz w:val="24"/>
          <w:szCs w:val="24"/>
        </w:rPr>
        <w:t>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площади, набережные и другие территории; 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площадки автостоянок;</w:t>
      </w:r>
    </w:p>
    <w:p w:rsidR="00DA61EA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парки, скверы иные зеленые зоны;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технические зоны тра</w:t>
      </w:r>
      <w:r w:rsidR="00C73BC7">
        <w:rPr>
          <w:rFonts w:ascii="Times New Roman" w:hAnsi="Times New Roman" w:cs="Times New Roman"/>
          <w:sz w:val="24"/>
          <w:szCs w:val="24"/>
        </w:rPr>
        <w:t>нспортных и инженерных коммуник</w:t>
      </w:r>
      <w:r>
        <w:rPr>
          <w:rFonts w:ascii="Times New Roman" w:hAnsi="Times New Roman" w:cs="Times New Roman"/>
          <w:sz w:val="24"/>
          <w:szCs w:val="24"/>
        </w:rPr>
        <w:t>аций;</w:t>
      </w:r>
    </w:p>
    <w:p w:rsidR="000200D3" w:rsidRDefault="000200D3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контейнерные площадки и площадки для складирования отдельных групп коммунальных отходов;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 элементам благоустройства относятся: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озеленения;</w:t>
      </w:r>
    </w:p>
    <w:p w:rsidR="00DA61EA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 w:rsidR="00DA61EA">
        <w:rPr>
          <w:rFonts w:ascii="Times New Roman" w:hAnsi="Times New Roman" w:cs="Times New Roman"/>
          <w:sz w:val="24"/>
          <w:szCs w:val="24"/>
        </w:rPr>
        <w:t>покрытия;</w:t>
      </w:r>
    </w:p>
    <w:p w:rsidR="00C73BC7" w:rsidRDefault="00DA61EA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73BC7">
        <w:rPr>
          <w:rFonts w:ascii="Times New Roman" w:hAnsi="Times New Roman" w:cs="Times New Roman"/>
          <w:sz w:val="24"/>
          <w:szCs w:val="24"/>
        </w:rPr>
        <w:t>ограждения (заборы);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игровое и спортивное оборудование;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 освещения;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 размещения информации и рекламные конструкции; </w:t>
      </w:r>
    </w:p>
    <w:p w:rsidR="00C73BC7" w:rsidRDefault="00C73BC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0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элементы объектов капитального строительства;</w:t>
      </w:r>
    </w:p>
    <w:p w:rsidR="00C73BC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некапитальные нестационарные сооружения;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малые архитектурные формы;</w:t>
      </w:r>
    </w:p>
    <w:p w:rsidR="005B0877" w:rsidRDefault="005B0877" w:rsidP="0002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водные устройства;</w:t>
      </w:r>
    </w:p>
    <w:p w:rsidR="005B0877" w:rsidRDefault="004C2ED7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уличное коммунально-</w:t>
      </w:r>
      <w:r w:rsidR="005B0877">
        <w:rPr>
          <w:rFonts w:ascii="Times New Roman" w:hAnsi="Times New Roman" w:cs="Times New Roman"/>
          <w:sz w:val="24"/>
          <w:szCs w:val="24"/>
        </w:rPr>
        <w:t>бытовое и техническое оборудование.</w:t>
      </w:r>
    </w:p>
    <w:p w:rsidR="00AD40CB" w:rsidRDefault="00AD40CB" w:rsidP="00AD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61EA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2. </w:t>
      </w:r>
      <w:r w:rsidRPr="005B08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BC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877">
        <w:rPr>
          <w:rFonts w:ascii="Times New Roman" w:hAnsi="Times New Roman" w:cs="Times New Roman"/>
          <w:sz w:val="24"/>
          <w:szCs w:val="24"/>
        </w:rPr>
        <w:t xml:space="preserve">2.1. К деятельности </w:t>
      </w:r>
      <w:r>
        <w:rPr>
          <w:rFonts w:ascii="Times New Roman" w:hAnsi="Times New Roman" w:cs="Times New Roman"/>
          <w:sz w:val="24"/>
          <w:szCs w:val="24"/>
        </w:rPr>
        <w:t>по благоустройству территорий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относятся: </w:t>
      </w:r>
    </w:p>
    <w:p w:rsidR="005B0877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DA6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по благоустройству территорий</w:t>
      </w:r>
      <w:r w:rsidR="00920766">
        <w:rPr>
          <w:rFonts w:ascii="Times New Roman" w:hAnsi="Times New Roman" w:cs="Times New Roman"/>
          <w:sz w:val="24"/>
          <w:szCs w:val="24"/>
        </w:rPr>
        <w:t xml:space="preserve"> (пакет документации, основанной на стратегии развития муниципального образования и концепции, отражающей потребности жителей муниципального образования, который содержит материалы </w:t>
      </w:r>
      <w:r w:rsidR="00920766">
        <w:rPr>
          <w:rFonts w:ascii="Times New Roman" w:hAnsi="Times New Roman" w:cs="Times New Roman"/>
          <w:sz w:val="24"/>
          <w:szCs w:val="24"/>
        </w:rPr>
        <w:lastRenderedPageBreak/>
        <w:t>в текстовой  и графической форме и определяет проектные решения по благоустройству территории);</w:t>
      </w:r>
    </w:p>
    <w:p w:rsidR="00920766" w:rsidRDefault="005B0877" w:rsidP="00DA61E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мероприятий по </w:t>
      </w:r>
      <w:r w:rsidR="00920766">
        <w:rPr>
          <w:rFonts w:ascii="Times New Roman" w:hAnsi="Times New Roman" w:cs="Times New Roman"/>
          <w:sz w:val="24"/>
          <w:szCs w:val="24"/>
        </w:rPr>
        <w:t xml:space="preserve">благоустройству территорий и содержание объектов благоустройства. </w:t>
      </w:r>
    </w:p>
    <w:p w:rsidR="005B0877" w:rsidRDefault="00A56C9D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Развитие  </w:t>
      </w:r>
      <w:r w:rsidR="00C01B12">
        <w:rPr>
          <w:rFonts w:ascii="Times New Roman" w:hAnsi="Times New Roman" w:cs="Times New Roman"/>
          <w:sz w:val="24"/>
          <w:szCs w:val="24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</w:rPr>
        <w:t>среды  осуществляется  путем улучшения, обновления, трансформации, использования лучших практик и технологий, в т.ч. путем развития инфраструктуры, системы управления, технологий</w:t>
      </w:r>
      <w:r w:rsidR="00756B32">
        <w:rPr>
          <w:rFonts w:ascii="Times New Roman" w:hAnsi="Times New Roman" w:cs="Times New Roman"/>
          <w:sz w:val="24"/>
          <w:szCs w:val="24"/>
        </w:rPr>
        <w:t xml:space="preserve">, коммуникаций между жителями и сообществами. </w:t>
      </w:r>
      <w:r w:rsidR="00203F1D">
        <w:rPr>
          <w:rFonts w:ascii="Times New Roman" w:hAnsi="Times New Roman" w:cs="Times New Roman"/>
          <w:sz w:val="24"/>
          <w:szCs w:val="24"/>
        </w:rPr>
        <w:t>При этом реализация комплексных проектов по благоустройству предусматривает одновременное и</w:t>
      </w:r>
      <w:r w:rsidR="00476B18">
        <w:rPr>
          <w:rFonts w:ascii="Times New Roman" w:hAnsi="Times New Roman" w:cs="Times New Roman"/>
          <w:sz w:val="24"/>
          <w:szCs w:val="24"/>
        </w:rPr>
        <w:t>спользование различных элементов</w:t>
      </w:r>
      <w:r w:rsidR="00203F1D">
        <w:rPr>
          <w:rFonts w:ascii="Times New Roman" w:hAnsi="Times New Roman" w:cs="Times New Roman"/>
          <w:sz w:val="24"/>
          <w:szCs w:val="24"/>
        </w:rPr>
        <w:t xml:space="preserve">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476B18" w:rsidRDefault="00476B1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Участниками деятельности по благоустройству выступают: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E1359">
        <w:rPr>
          <w:rFonts w:ascii="Times New Roman" w:hAnsi="Times New Roman" w:cs="Times New Roman"/>
          <w:sz w:val="24"/>
          <w:szCs w:val="24"/>
        </w:rPr>
        <w:t xml:space="preserve"> население муниципального образования, которое формирует запрос на благоустройство, принимает участие в оценке предлагаемых решений, а также  и может участвовать в выполнении работ. Жители могут быть представлены общественными организациями и объединениями;</w:t>
      </w:r>
    </w:p>
    <w:p w:rsidR="000E1359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E1359">
        <w:rPr>
          <w:rFonts w:ascii="Times New Roman" w:hAnsi="Times New Roman" w:cs="Times New Roman"/>
          <w:sz w:val="24"/>
          <w:szCs w:val="24"/>
        </w:rPr>
        <w:t xml:space="preserve"> </w:t>
      </w:r>
      <w:r w:rsidR="0028102F"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28102F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51624">
        <w:rPr>
          <w:rFonts w:ascii="Times New Roman" w:hAnsi="Times New Roman" w:cs="Times New Roman"/>
          <w:sz w:val="24"/>
          <w:szCs w:val="24"/>
        </w:rPr>
        <w:t xml:space="preserve"> </w:t>
      </w:r>
      <w:r w:rsidR="009F1ECE">
        <w:rPr>
          <w:rFonts w:ascii="Times New Roman" w:hAnsi="Times New Roman" w:cs="Times New Roman"/>
          <w:sz w:val="24"/>
          <w:szCs w:val="24"/>
        </w:rPr>
        <w:t>хозяйствующие субъекты, осуществляющие деятельность на территории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7779AA">
        <w:rPr>
          <w:rFonts w:ascii="Times New Roman" w:hAnsi="Times New Roman" w:cs="Times New Roman"/>
          <w:sz w:val="24"/>
          <w:szCs w:val="24"/>
        </w:rPr>
        <w:t xml:space="preserve"> представители профессионального сообщества (ландшафтные архитекторы, специалисты по благоустройству, архитекторы и дизайнеры, авторы и разработчики концепций благоустройства, рабочей документации);</w:t>
      </w:r>
    </w:p>
    <w:p w:rsidR="007779AA" w:rsidRDefault="00DA61E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1E4C31">
        <w:rPr>
          <w:rFonts w:ascii="Times New Roman" w:hAnsi="Times New Roman" w:cs="Times New Roman"/>
          <w:sz w:val="24"/>
          <w:szCs w:val="24"/>
        </w:rPr>
        <w:t xml:space="preserve"> исполнители работ, специалисты по благоустройству и озеленению, в т.ч. возведению малых архитектурных форм;</w:t>
      </w:r>
    </w:p>
    <w:p w:rsidR="001E4C31" w:rsidRDefault="00605AE8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E4C31">
        <w:rPr>
          <w:rFonts w:ascii="Times New Roman" w:hAnsi="Times New Roman" w:cs="Times New Roman"/>
          <w:sz w:val="24"/>
          <w:szCs w:val="24"/>
        </w:rPr>
        <w:t xml:space="preserve"> иные лица.</w:t>
      </w:r>
    </w:p>
    <w:p w:rsidR="00E92734" w:rsidRDefault="00E9273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Жители </w:t>
      </w:r>
      <w:r w:rsidR="009850FC">
        <w:rPr>
          <w:rFonts w:ascii="Times New Roman" w:hAnsi="Times New Roman" w:cs="Times New Roman"/>
          <w:sz w:val="24"/>
          <w:szCs w:val="24"/>
        </w:rPr>
        <w:t>могут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участие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обеспечения сохранности созданных объектов благоустройства. </w:t>
      </w:r>
    </w:p>
    <w:p w:rsidR="009248A2" w:rsidRDefault="009248A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707524">
        <w:rPr>
          <w:rFonts w:ascii="Times New Roman" w:hAnsi="Times New Roman" w:cs="Times New Roman"/>
          <w:sz w:val="24"/>
          <w:szCs w:val="24"/>
        </w:rPr>
        <w:t>У</w:t>
      </w:r>
      <w:r w:rsidR="001F6001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="001F6001">
        <w:rPr>
          <w:rFonts w:ascii="Times New Roman" w:hAnsi="Times New Roman" w:cs="Times New Roman"/>
          <w:sz w:val="24"/>
          <w:szCs w:val="24"/>
        </w:rPr>
        <w:t>может быть прямым или опосредованным через общественные организации, в т.ч. организации</w:t>
      </w:r>
      <w:r w:rsidR="00722A32">
        <w:rPr>
          <w:rFonts w:ascii="Times New Roman" w:hAnsi="Times New Roman" w:cs="Times New Roman"/>
          <w:sz w:val="24"/>
          <w:szCs w:val="24"/>
        </w:rPr>
        <w:t>,</w:t>
      </w:r>
      <w:r w:rsidR="001F6001">
        <w:rPr>
          <w:rFonts w:ascii="Times New Roman" w:hAnsi="Times New Roman" w:cs="Times New Roman"/>
          <w:sz w:val="24"/>
          <w:szCs w:val="24"/>
        </w:rPr>
        <w:t xml:space="preserve"> объединяющие профессиональных проектировщиков – архитекторов, ландшафтных дизайнеров, а также ассоциации и объединения предпринимателей.</w:t>
      </w:r>
      <w:r w:rsidR="00707524">
        <w:rPr>
          <w:rFonts w:ascii="Times New Roman" w:hAnsi="Times New Roman" w:cs="Times New Roman"/>
          <w:sz w:val="24"/>
          <w:szCs w:val="24"/>
        </w:rPr>
        <w:t xml:space="preserve"> Оно осуществляется путем инициирования проектов благоустройства, реализации принятия решений.</w:t>
      </w:r>
    </w:p>
    <w:p w:rsidR="000E1359" w:rsidRDefault="00380069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Концепция благоустройства создается с учетом потребностей и запросов жителей и других участников деятельности</w:t>
      </w:r>
      <w:r w:rsidR="002D67B3">
        <w:rPr>
          <w:rFonts w:ascii="Times New Roman" w:hAnsi="Times New Roman" w:cs="Times New Roman"/>
          <w:sz w:val="24"/>
          <w:szCs w:val="24"/>
        </w:rPr>
        <w:t xml:space="preserve">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городской среды, </w:t>
      </w:r>
      <w:r w:rsidR="004255E0">
        <w:rPr>
          <w:rFonts w:ascii="Times New Roman" w:hAnsi="Times New Roman" w:cs="Times New Roman"/>
          <w:sz w:val="24"/>
          <w:szCs w:val="24"/>
        </w:rPr>
        <w:t>в т.ч.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</w:t>
      </w:r>
      <w:proofErr w:type="gramEnd"/>
      <w:r w:rsidR="004255E0">
        <w:rPr>
          <w:rFonts w:ascii="Times New Roman" w:hAnsi="Times New Roman" w:cs="Times New Roman"/>
          <w:sz w:val="24"/>
          <w:szCs w:val="24"/>
        </w:rPr>
        <w:t xml:space="preserve"> развитию территории, содержанию объектов благоустройства и для других форм взаимодействия жителей сельского пос</w:t>
      </w:r>
      <w:r w:rsidR="00C01B12">
        <w:rPr>
          <w:rFonts w:ascii="Times New Roman" w:hAnsi="Times New Roman" w:cs="Times New Roman"/>
          <w:sz w:val="24"/>
          <w:szCs w:val="24"/>
        </w:rPr>
        <w:t>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4255E0">
        <w:rPr>
          <w:rFonts w:ascii="Times New Roman" w:hAnsi="Times New Roman" w:cs="Times New Roman"/>
          <w:sz w:val="24"/>
          <w:szCs w:val="24"/>
        </w:rPr>
        <w:t>»</w:t>
      </w:r>
      <w:r w:rsidR="00257AFE">
        <w:rPr>
          <w:rFonts w:ascii="Times New Roman" w:hAnsi="Times New Roman" w:cs="Times New Roman"/>
          <w:sz w:val="24"/>
          <w:szCs w:val="24"/>
        </w:rPr>
        <w:t>.</w:t>
      </w:r>
    </w:p>
    <w:p w:rsidR="006D2D97" w:rsidRDefault="00F04A45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4759EF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удобно расположенные и </w:t>
      </w:r>
      <w:proofErr w:type="gramStart"/>
      <w:r w:rsidR="004759EF">
        <w:rPr>
          <w:rFonts w:ascii="Times New Roman" w:hAnsi="Times New Roman" w:cs="Times New Roman"/>
          <w:sz w:val="24"/>
          <w:szCs w:val="24"/>
        </w:rPr>
        <w:t>легко доступные</w:t>
      </w:r>
      <w:proofErr w:type="gramEnd"/>
      <w:r w:rsidR="004759EF">
        <w:rPr>
          <w:rFonts w:ascii="Times New Roman" w:hAnsi="Times New Roman" w:cs="Times New Roman"/>
          <w:sz w:val="24"/>
          <w:szCs w:val="24"/>
        </w:rPr>
        <w:t xml:space="preserve"> для большого числа жителей, используется с максимальной эффективностью, на протяжении длительного времени и в любой сезон.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Обеспечение качества городской среды при реализации проектов благоустройства территории достигается  путем реализации следующих принципов: 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Принцип функционального разнообразия – насыщенность территории микрорайона разнообразными социальными и коммерческими сервисами.</w:t>
      </w:r>
    </w:p>
    <w:p w:rsidR="004759EF" w:rsidRDefault="004759E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 w:rsidRPr="00475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Принцип комфортной организации пешеходной среды  – создание условий для приятных, безопасных, удобных пешеходных прогулок, </w:t>
      </w:r>
      <w:r w:rsidR="002036C0">
        <w:rPr>
          <w:rFonts w:ascii="Times New Roman" w:hAnsi="Times New Roman" w:cs="Times New Roman"/>
          <w:sz w:val="24"/>
          <w:szCs w:val="24"/>
        </w:rPr>
        <w:t xml:space="preserve">обеспечение доступности пешеходных </w:t>
      </w:r>
      <w:r w:rsidR="002036C0">
        <w:rPr>
          <w:rFonts w:ascii="Times New Roman" w:hAnsi="Times New Roman" w:cs="Times New Roman"/>
          <w:sz w:val="24"/>
          <w:szCs w:val="24"/>
        </w:rPr>
        <w:lastRenderedPageBreak/>
        <w:t>прогулок для различных категорий граждан, в том числе доля маломобильных групп граждан при различных погодных условиях.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2.9.3.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 комфортной мобильности – наличие у жителей сопоставимых по скорости и уровню комфорта возможностей доступа к основным точкам притяжения в СП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 его пределами при помощи различных видов транспорта (личный автотранспорт,  общественный транспорт, велосипед).</w:t>
      </w:r>
    </w:p>
    <w:p w:rsidR="002036C0" w:rsidRDefault="002036C0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Принцип комфортной среды общения – гармоничное размещение в муниципальном образовании сельское 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которые постоянно </w:t>
      </w:r>
      <w:r w:rsidR="00B64D6A">
        <w:rPr>
          <w:rFonts w:ascii="Times New Roman" w:hAnsi="Times New Roman" w:cs="Times New Roman"/>
          <w:sz w:val="24"/>
          <w:szCs w:val="24"/>
        </w:rPr>
        <w:t xml:space="preserve"> и без платы за посещение доступны для населения, в т.ч. площади, набережные, улицы, пешеходные зоны и территорий с ограниченным доступом посторонних людей, предназначенных для уединенного общения и проведения времени. </w:t>
      </w:r>
    </w:p>
    <w:p w:rsidR="00B64D6A" w:rsidRDefault="00B64D6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2.9.5. </w:t>
      </w:r>
      <w:r w:rsidR="006435A9">
        <w:rPr>
          <w:rFonts w:ascii="Times New Roman" w:hAnsi="Times New Roman" w:cs="Times New Roman"/>
          <w:sz w:val="24"/>
          <w:szCs w:val="24"/>
        </w:rPr>
        <w:t xml:space="preserve">Принцип насыщенности общественных и приватных пространств разнообразными элементами природной среды (зеленые насаждения, водные </w:t>
      </w:r>
      <w:r w:rsidR="0092799F">
        <w:rPr>
          <w:rFonts w:ascii="Times New Roman" w:hAnsi="Times New Roman" w:cs="Times New Roman"/>
          <w:sz w:val="24"/>
          <w:szCs w:val="24"/>
        </w:rPr>
        <w:t>объекты) различной площади, плотности территориального размещения и пространственной организации и зависимости от функционального назначения части территории.</w:t>
      </w:r>
    </w:p>
    <w:p w:rsidR="0092799F" w:rsidRDefault="0092799F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Реализация принципов комфортной среды для общения и комфортной через создание условий для защиты общественных и приватных пространств от вредных факторов среды (шум,  пыль) эффективными архитектурно</w:t>
      </w:r>
      <w:r w:rsidR="007A4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планировочными приемами.</w:t>
      </w:r>
    </w:p>
    <w:p w:rsidR="007A4554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8F2981" w:rsidRDefault="007A4554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 Реализация комплексных проектов благоустройства осуществляет</w:t>
      </w:r>
      <w:r w:rsidR="00DB4A01">
        <w:rPr>
          <w:rFonts w:ascii="Times New Roman" w:hAnsi="Times New Roman" w:cs="Times New Roman"/>
          <w:sz w:val="24"/>
          <w:szCs w:val="24"/>
        </w:rPr>
        <w:t>ся с привлечением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земельных участков, находящихся в непосредственной близости от территории комплексных проектов благоустройства и иных  заинтересованных сторон с использованием механизмов государственно-частного партнерства. </w:t>
      </w:r>
      <w:r w:rsidR="00DB4A01">
        <w:rPr>
          <w:rFonts w:ascii="Times New Roman" w:hAnsi="Times New Roman" w:cs="Times New Roman"/>
          <w:sz w:val="24"/>
          <w:szCs w:val="24"/>
        </w:rPr>
        <w:t>Допускается разработка единых или согласованных проектов благоустройства для связанных между собой территорий поселения, расположенных на участках, имеющих разных владельцев.</w:t>
      </w:r>
    </w:p>
    <w:p w:rsidR="0092799F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муниципальной программе по благоустройству территории.</w:t>
      </w:r>
      <w:r w:rsidR="00DB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1A" w:rsidRDefault="008F298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 рамках разработки муниципальной программы по благоустройству проводится инвентаризация и паспортизация объектов благоустройства.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В паспорте отображается следующая информация: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собственниках и границах земельных участков, формирующих территорию объекта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ситуационный план;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элементы благоустройства;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текущем состоянии;</w:t>
      </w:r>
    </w:p>
    <w:p w:rsidR="003D5A1A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07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сведения о планируемых мероприятиях по благоустройству территорий.</w:t>
      </w:r>
    </w:p>
    <w:p w:rsidR="006D2D97" w:rsidRDefault="003D5A1A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107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0702">
        <w:rPr>
          <w:rFonts w:ascii="Times New Roman" w:hAnsi="Times New Roman" w:cs="Times New Roman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</w:t>
      </w:r>
      <w:r w:rsidR="002833C2">
        <w:rPr>
          <w:rFonts w:ascii="Times New Roman" w:hAnsi="Times New Roman" w:cs="Times New Roman"/>
          <w:sz w:val="24"/>
          <w:szCs w:val="24"/>
        </w:rPr>
        <w:t>сточников финансирования для по</w:t>
      </w:r>
      <w:r w:rsidR="00210702">
        <w:rPr>
          <w:rFonts w:ascii="Times New Roman" w:hAnsi="Times New Roman" w:cs="Times New Roman"/>
          <w:sz w:val="24"/>
          <w:szCs w:val="24"/>
        </w:rPr>
        <w:t>с</w:t>
      </w:r>
      <w:r w:rsidR="002833C2">
        <w:rPr>
          <w:rFonts w:ascii="Times New Roman" w:hAnsi="Times New Roman" w:cs="Times New Roman"/>
          <w:sz w:val="24"/>
          <w:szCs w:val="24"/>
        </w:rPr>
        <w:t>л</w:t>
      </w:r>
      <w:r w:rsidR="00210702">
        <w:rPr>
          <w:rFonts w:ascii="Times New Roman" w:hAnsi="Times New Roman" w:cs="Times New Roman"/>
          <w:sz w:val="24"/>
          <w:szCs w:val="24"/>
        </w:rPr>
        <w:t xml:space="preserve">едующего учета в составе документов </w:t>
      </w:r>
      <w:r w:rsidR="002833C2">
        <w:rPr>
          <w:rFonts w:ascii="Times New Roman" w:hAnsi="Times New Roman" w:cs="Times New Roman"/>
          <w:sz w:val="24"/>
          <w:szCs w:val="24"/>
        </w:rPr>
        <w:t>стратегического</w:t>
      </w:r>
      <w:r w:rsidR="00210702">
        <w:rPr>
          <w:rFonts w:ascii="Times New Roman" w:hAnsi="Times New Roman" w:cs="Times New Roman"/>
          <w:sz w:val="24"/>
          <w:szCs w:val="24"/>
        </w:rPr>
        <w:t xml:space="preserve">, территориального планирования, планировки </w:t>
      </w:r>
      <w:r w:rsidR="002833C2">
        <w:rPr>
          <w:rFonts w:ascii="Times New Roman" w:hAnsi="Times New Roman" w:cs="Times New Roman"/>
          <w:sz w:val="24"/>
          <w:szCs w:val="24"/>
        </w:rPr>
        <w:t>территории</w:t>
      </w:r>
      <w:r w:rsidR="00210702">
        <w:rPr>
          <w:rFonts w:ascii="Times New Roman" w:hAnsi="Times New Roman" w:cs="Times New Roman"/>
          <w:sz w:val="24"/>
          <w:szCs w:val="24"/>
        </w:rPr>
        <w:t xml:space="preserve"> осуществляется на основе комплексного исследования современного состояния и потенциала развития территории муниципального </w:t>
      </w:r>
      <w:r w:rsidR="002833C2">
        <w:rPr>
          <w:rFonts w:ascii="Times New Roman" w:hAnsi="Times New Roman" w:cs="Times New Roman"/>
          <w:sz w:val="24"/>
          <w:szCs w:val="24"/>
        </w:rPr>
        <w:t>образования</w:t>
      </w:r>
      <w:r w:rsidR="00210702">
        <w:rPr>
          <w:rFonts w:ascii="Times New Roman" w:hAnsi="Times New Roman" w:cs="Times New Roman"/>
          <w:sz w:val="24"/>
          <w:szCs w:val="24"/>
        </w:rPr>
        <w:t xml:space="preserve"> </w:t>
      </w:r>
      <w:r w:rsidR="002833C2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2833C2">
        <w:rPr>
          <w:rFonts w:ascii="Times New Roman" w:hAnsi="Times New Roman" w:cs="Times New Roman"/>
          <w:sz w:val="24"/>
          <w:szCs w:val="24"/>
        </w:rPr>
        <w:t>» (элемента планировочной структуры).</w:t>
      </w:r>
      <w:proofErr w:type="gramEnd"/>
    </w:p>
    <w:p w:rsidR="002833C2" w:rsidRDefault="002833C2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В качестве приоритетных объектов благоустройства выбираются активно посещаемые или имеющие очевидный потенциал для роста</w:t>
      </w:r>
      <w:r w:rsidR="00E11641">
        <w:rPr>
          <w:rFonts w:ascii="Times New Roman" w:hAnsi="Times New Roman" w:cs="Times New Roman"/>
          <w:sz w:val="24"/>
          <w:szCs w:val="24"/>
        </w:rPr>
        <w:t xml:space="preserve"> пешеходных потоков территории, с учетом объективной потребности в развитии тех или иных общественных пространств, экономической эффективности реализации и планов развития 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E11641">
        <w:rPr>
          <w:rFonts w:ascii="Times New Roman" w:hAnsi="Times New Roman" w:cs="Times New Roman"/>
          <w:sz w:val="24"/>
          <w:szCs w:val="24"/>
        </w:rPr>
        <w:t>».</w:t>
      </w:r>
    </w:p>
    <w:p w:rsidR="00E11641" w:rsidRDefault="00E11641" w:rsidP="00756B3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41">
        <w:rPr>
          <w:rFonts w:ascii="Times New Roman" w:hAnsi="Times New Roman" w:cs="Times New Roman"/>
          <w:b/>
          <w:sz w:val="24"/>
          <w:szCs w:val="24"/>
        </w:rPr>
        <w:t xml:space="preserve">3. Формы и механизмы общественного </w:t>
      </w:r>
      <w:r>
        <w:rPr>
          <w:rFonts w:ascii="Times New Roman" w:hAnsi="Times New Roman" w:cs="Times New Roman"/>
          <w:b/>
          <w:sz w:val="24"/>
          <w:szCs w:val="24"/>
        </w:rPr>
        <w:t>участия в принятии</w:t>
      </w:r>
      <w:r w:rsidRPr="00E11641">
        <w:rPr>
          <w:rFonts w:ascii="Times New Roman" w:hAnsi="Times New Roman" w:cs="Times New Roman"/>
          <w:b/>
          <w:sz w:val="24"/>
          <w:szCs w:val="24"/>
        </w:rPr>
        <w:t xml:space="preserve"> решений и реализации проектов комплексного благоустройства и развития городской среды.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641" w:rsidRDefault="00E11641" w:rsidP="00E1164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11641">
        <w:rPr>
          <w:rFonts w:ascii="Times New Roman" w:hAnsi="Times New Roman" w:cs="Times New Roman"/>
          <w:sz w:val="24"/>
          <w:szCs w:val="24"/>
        </w:rPr>
        <w:lastRenderedPageBreak/>
        <w:t>3.1. Задачи, эффективность и формы общественного участия.</w:t>
      </w:r>
    </w:p>
    <w:p w:rsidR="00E11641" w:rsidRDefault="00E11641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Вовлеченность в принятие решений и реализацию проектов, реальный учет мнения всех участников деятельности по благоустройству, повышает удовлетворенность городской средой со стороны населения, формирует положительный эмоциональный фон, ведет к повышению субъективного восприятия качества жизни.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Участие в развитии городской среды создает новые возможности для общения, творчества и повышает субъективное восприятие качества жизни, подчеркивают общность и личную ответственность.</w:t>
      </w:r>
    </w:p>
    <w:p w:rsidR="006E10C3" w:rsidRDefault="006E10C3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Общественное участие на этапе планирования и проектирования </w:t>
      </w:r>
      <w:r w:rsidR="00965A08">
        <w:rPr>
          <w:rFonts w:ascii="Times New Roman" w:hAnsi="Times New Roman" w:cs="Times New Roman"/>
          <w:sz w:val="24"/>
          <w:szCs w:val="24"/>
        </w:rPr>
        <w:t xml:space="preserve">желательно, так как </w:t>
      </w:r>
      <w:r>
        <w:rPr>
          <w:rFonts w:ascii="Times New Roman" w:hAnsi="Times New Roman" w:cs="Times New Roman"/>
          <w:sz w:val="24"/>
          <w:szCs w:val="24"/>
        </w:rPr>
        <w:t>снижает</w:t>
      </w:r>
      <w:r w:rsidR="00965A08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количество и глубину несогласованностей, противоречий и </w:t>
      </w:r>
      <w:r w:rsidR="00965A08">
        <w:rPr>
          <w:rFonts w:ascii="Times New Roman" w:hAnsi="Times New Roman" w:cs="Times New Roman"/>
          <w:sz w:val="24"/>
          <w:szCs w:val="24"/>
        </w:rPr>
        <w:t xml:space="preserve">конфликтов, снижаются возможные затраты по их разрешению, повышается согласованность и доверие между органами муниципальной власти и жителями муниципального образования, формируется лояльность со стороны населения, получают развитие местные кадры, социальный капитал муниципального образования, учитываются различные мнения, тем самым повышается качество решений. </w:t>
      </w:r>
    </w:p>
    <w:p w:rsidR="00965A08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Основные решения. </w:t>
      </w:r>
    </w:p>
    <w:p w:rsidR="00E92982" w:rsidRDefault="00965A08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04AC1">
        <w:rPr>
          <w:rFonts w:ascii="Times New Roman" w:hAnsi="Times New Roman" w:cs="Times New Roman"/>
          <w:sz w:val="24"/>
          <w:szCs w:val="24"/>
        </w:rPr>
        <w:t xml:space="preserve">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65A08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разработка</w:t>
      </w:r>
      <w:r w:rsidR="0096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внутренних правил, регулирующих</w:t>
      </w:r>
      <w:r w:rsidR="00C61D4D">
        <w:rPr>
          <w:rFonts w:ascii="Times New Roman" w:hAnsi="Times New Roman" w:cs="Times New Roman"/>
          <w:sz w:val="24"/>
          <w:szCs w:val="24"/>
        </w:rPr>
        <w:t xml:space="preserve"> процесс общественного участия;</w:t>
      </w:r>
    </w:p>
    <w:p w:rsidR="006435A6" w:rsidRDefault="00E92982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т.ч. в условиях нехватки временных ресурсов, </w:t>
      </w:r>
      <w:r w:rsidR="006435A6">
        <w:rPr>
          <w:rFonts w:ascii="Times New Roman" w:hAnsi="Times New Roman" w:cs="Times New Roman"/>
          <w:sz w:val="24"/>
          <w:szCs w:val="24"/>
        </w:rPr>
        <w:t>технической сложности решаемых задач и отсутствия достаточной глубины специальных знаний у заинтересованных лиц;</w:t>
      </w:r>
    </w:p>
    <w:p w:rsidR="005C15C4" w:rsidRDefault="006435A6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C15C4">
        <w:rPr>
          <w:rFonts w:ascii="Times New Roman" w:hAnsi="Times New Roman" w:cs="Times New Roman"/>
          <w:sz w:val="24"/>
          <w:szCs w:val="24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т.ч. с использованием механизма проектных семинаров и открытых конкурсов;</w:t>
      </w:r>
    </w:p>
    <w:p w:rsidR="005C15C4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E92982" w:rsidRDefault="005C15C4" w:rsidP="006E10C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этап: передача выбранной концепции на доработку специалистам, рассмотрение финального решения, в т.ч. усиление его эффективности и привлекательности с участием всех заинтересованных лиц.</w:t>
      </w:r>
    </w:p>
    <w:p w:rsidR="002F29F6" w:rsidRDefault="00AC795E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A69F8">
        <w:rPr>
          <w:rFonts w:ascii="Times New Roman" w:hAnsi="Times New Roman" w:cs="Times New Roman"/>
          <w:sz w:val="24"/>
          <w:szCs w:val="24"/>
        </w:rPr>
        <w:t>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5A69F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Открытое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6D2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проектов благоустройства территорий организуется  на этапе формулирования задач проекта и по итогам каждого из этапов проектирования.</w:t>
      </w:r>
    </w:p>
    <w:p w:rsidR="00965A08" w:rsidRDefault="005A69F8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6B4A0D" w:rsidRDefault="005A69F8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использовать сеть Интернет, а именно </w:t>
      </w:r>
      <w:r w:rsidR="006B4A0D">
        <w:rPr>
          <w:rFonts w:ascii="Times New Roman" w:hAnsi="Times New Roman" w:cs="Times New Roman"/>
          <w:sz w:val="24"/>
          <w:szCs w:val="24"/>
        </w:rPr>
        <w:t>офици</w:t>
      </w:r>
      <w:r w:rsidR="006D2D97">
        <w:rPr>
          <w:rFonts w:ascii="Times New Roman" w:hAnsi="Times New Roman" w:cs="Times New Roman"/>
          <w:sz w:val="24"/>
          <w:szCs w:val="24"/>
        </w:rPr>
        <w:t xml:space="preserve">альный сайт сельского поселения </w:t>
      </w:r>
      <w:r w:rsidR="006B4A0D" w:rsidRPr="006B4A0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6B4A0D" w:rsidRPr="006B4A0D">
        <w:rPr>
          <w:rFonts w:ascii="Times New Roman" w:hAnsi="Times New Roman" w:cs="Times New Roman"/>
          <w:sz w:val="24"/>
          <w:szCs w:val="24"/>
        </w:rPr>
        <w:t>»</w:t>
      </w:r>
      <w:r w:rsidR="006B4A0D">
        <w:rPr>
          <w:rFonts w:ascii="Times New Roman" w:hAnsi="Times New Roman" w:cs="Times New Roman"/>
          <w:sz w:val="24"/>
          <w:szCs w:val="24"/>
        </w:rPr>
        <w:t xml:space="preserve">, где размещается проектная и конкурсная документация, запись публичных обсуждений проектов благоустройства. </w:t>
      </w:r>
    </w:p>
    <w:p w:rsidR="006B4A0D" w:rsidRPr="006B4A0D" w:rsidRDefault="001E2CEC" w:rsidP="001E2CE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Формы общественного участия. </w:t>
      </w:r>
    </w:p>
    <w:p w:rsidR="005A69F8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7E0869" w:rsidRDefault="007E086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14374">
        <w:rPr>
          <w:rFonts w:ascii="Times New Roman" w:hAnsi="Times New Roman" w:cs="Times New Roman"/>
          <w:sz w:val="24"/>
          <w:szCs w:val="24"/>
        </w:rPr>
        <w:t xml:space="preserve"> совместное определение целей и задач по развитию территории, инвентаризация проблем и потенциалов среды;</w:t>
      </w:r>
    </w:p>
    <w:p w:rsidR="00414374" w:rsidRDefault="0041437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основных видов активностей, функциональных зон общественных пространств (части территории, для которых определены границы и преимущественный вид де</w:t>
      </w:r>
      <w:r w:rsidR="00C6340B">
        <w:rPr>
          <w:rFonts w:ascii="Times New Roman" w:hAnsi="Times New Roman" w:cs="Times New Roman"/>
          <w:sz w:val="24"/>
          <w:szCs w:val="24"/>
        </w:rPr>
        <w:t>ятельности или функция), возможно определение нескольких преимущественных видов деятельности для одной и той же зоны (многофункциональные зоны);</w:t>
      </w:r>
    </w:p>
    <w:p w:rsidR="00C6340B" w:rsidRDefault="00C6340B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F4BFC" w:rsidRDefault="00AF4BF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36E5D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консультации по предполагаемым типам озеленения;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консультации по типам освещения и осветительного оборудования;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участие в разработке проекта, обсуждение решений с архитекторами, ландшафтными архитекторами, проектировщиками, другими профильными специалистами;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осуществление общественного контроля над процессом реализации проекта (формирование рабочей группы, общественного совета проекта либо наблюдательного совета проекта при проведении регулярной оценки эксплуатации территории).</w:t>
      </w:r>
    </w:p>
    <w:p w:rsidR="00836E5D" w:rsidRDefault="00836E5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DD5D2C">
        <w:rPr>
          <w:rFonts w:ascii="Times New Roman" w:hAnsi="Times New Roman" w:cs="Times New Roman"/>
          <w:sz w:val="24"/>
          <w:szCs w:val="24"/>
        </w:rPr>
        <w:t xml:space="preserve"> При реализации проектов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 xml:space="preserve">информируется </w:t>
      </w:r>
      <w:r w:rsidR="00DD5D2C">
        <w:rPr>
          <w:rFonts w:ascii="Times New Roman" w:hAnsi="Times New Roman" w:cs="Times New Roman"/>
          <w:sz w:val="24"/>
          <w:szCs w:val="24"/>
        </w:rPr>
        <w:t xml:space="preserve"> </w:t>
      </w:r>
      <w:r w:rsidR="004A6ED4">
        <w:rPr>
          <w:rFonts w:ascii="Times New Roman" w:hAnsi="Times New Roman" w:cs="Times New Roman"/>
          <w:sz w:val="24"/>
          <w:szCs w:val="24"/>
        </w:rPr>
        <w:t>общественность о планирующих изменениях и возможности участия в этом процессе.</w:t>
      </w:r>
      <w:r w:rsidR="00DD5D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Информирование может осуществляться путем:</w:t>
      </w:r>
    </w:p>
    <w:p w:rsidR="004A6ED4" w:rsidRDefault="004A6ED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создания </w:t>
      </w:r>
      <w:r w:rsidR="00E8431A">
        <w:rPr>
          <w:rFonts w:ascii="Times New Roman" w:hAnsi="Times New Roman" w:cs="Times New Roman"/>
          <w:sz w:val="24"/>
          <w:szCs w:val="24"/>
        </w:rPr>
        <w:t xml:space="preserve">единого информационного </w:t>
      </w:r>
      <w:r w:rsidR="001515BD">
        <w:rPr>
          <w:rFonts w:ascii="Times New Roman" w:hAnsi="Times New Roman" w:cs="Times New Roman"/>
          <w:sz w:val="24"/>
          <w:szCs w:val="24"/>
        </w:rPr>
        <w:t>Интернет-ресурса</w:t>
      </w:r>
      <w:r w:rsidR="00E8431A">
        <w:rPr>
          <w:rFonts w:ascii="Times New Roman" w:hAnsi="Times New Roman" w:cs="Times New Roman"/>
          <w:sz w:val="24"/>
          <w:szCs w:val="24"/>
        </w:rPr>
        <w:t xml:space="preserve"> (приложения  сайта), который будет решать задачи по сбору информации, регулярно</w:t>
      </w:r>
      <w:r w:rsidR="001515BD">
        <w:rPr>
          <w:rFonts w:ascii="Times New Roman" w:hAnsi="Times New Roman" w:cs="Times New Roman"/>
          <w:sz w:val="24"/>
          <w:szCs w:val="24"/>
        </w:rPr>
        <w:t>м</w:t>
      </w:r>
      <w:r w:rsidR="00881C33">
        <w:rPr>
          <w:rFonts w:ascii="Times New Roman" w:hAnsi="Times New Roman" w:cs="Times New Roman"/>
          <w:sz w:val="24"/>
          <w:szCs w:val="24"/>
        </w:rPr>
        <w:t>у</w:t>
      </w:r>
      <w:r w:rsidR="001515BD">
        <w:rPr>
          <w:rFonts w:ascii="Times New Roman" w:hAnsi="Times New Roman" w:cs="Times New Roman"/>
          <w:sz w:val="24"/>
          <w:szCs w:val="24"/>
        </w:rPr>
        <w:t xml:space="preserve"> информированию о ходе проекта с публикацией фото, видео и текстовых отчетов по итогам проведения общественных обсуждений;</w:t>
      </w:r>
    </w:p>
    <w:p w:rsidR="00836E5D" w:rsidRDefault="001515BD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2C1980" w:rsidRDefault="001515BD" w:rsidP="002C198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вывешивания афиш и объявлений</w:t>
      </w:r>
      <w:r w:rsidR="00842C98">
        <w:rPr>
          <w:rFonts w:ascii="Times New Roman" w:hAnsi="Times New Roman" w:cs="Times New Roman"/>
          <w:sz w:val="24"/>
          <w:szCs w:val="24"/>
        </w:rPr>
        <w:t xml:space="preserve"> на информационных досках, расположенных</w:t>
      </w:r>
      <w:r w:rsidR="003C4864">
        <w:rPr>
          <w:rFonts w:ascii="Times New Roman" w:hAnsi="Times New Roman" w:cs="Times New Roman"/>
          <w:sz w:val="24"/>
          <w:szCs w:val="24"/>
        </w:rPr>
        <w:t xml:space="preserve"> в непосредственной близости к проектируемому объекту</w:t>
      </w:r>
      <w:r w:rsidR="00881C33">
        <w:rPr>
          <w:rFonts w:ascii="Times New Roman" w:hAnsi="Times New Roman" w:cs="Times New Roman"/>
          <w:sz w:val="24"/>
          <w:szCs w:val="24"/>
        </w:rPr>
        <w:t xml:space="preserve"> (</w:t>
      </w:r>
      <w:r w:rsidR="003C4864">
        <w:rPr>
          <w:rFonts w:ascii="Times New Roman" w:hAnsi="Times New Roman" w:cs="Times New Roman"/>
          <w:sz w:val="24"/>
          <w:szCs w:val="24"/>
        </w:rPr>
        <w:t>дворовой, общественной территории); а также на специальных стендах на самом объекте; в наиболее посещаемых местах, на площадке проведения общественных обсуждений (в зоне входной группы, на специальных информационных стендах);</w:t>
      </w:r>
    </w:p>
    <w:p w:rsidR="00881C33" w:rsidRDefault="003C4864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C1980">
        <w:rPr>
          <w:rFonts w:ascii="Times New Roman" w:hAnsi="Times New Roman" w:cs="Times New Roman"/>
          <w:sz w:val="24"/>
          <w:szCs w:val="24"/>
        </w:rPr>
        <w:t>информирования местных жителей через школы и детские сады,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F29F6" w:rsidRDefault="002C1980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индивидуальных приглашений встречи лично, по электронной почте или по телефону;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1980" w:rsidRDefault="002C19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EF5332">
        <w:rPr>
          <w:rFonts w:ascii="Times New Roman" w:hAnsi="Times New Roman" w:cs="Times New Roman"/>
          <w:sz w:val="24"/>
          <w:szCs w:val="24"/>
        </w:rPr>
        <w:t>использования социальных сетей 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установки специальных информационных стендов в местах с большой проходимостью, на территории самого объекта проектирования (дворовой, общественной территории).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F5332" w:rsidRDefault="00EF533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Механизмы общественного участия. </w:t>
      </w:r>
    </w:p>
    <w:p w:rsidR="00EF5332" w:rsidRDefault="000B0BE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Обсуждени</w:t>
      </w:r>
      <w:r w:rsidR="00EF5332">
        <w:rPr>
          <w:rFonts w:ascii="Times New Roman" w:hAnsi="Times New Roman" w:cs="Times New Roman"/>
          <w:sz w:val="24"/>
          <w:szCs w:val="24"/>
        </w:rPr>
        <w:t xml:space="preserve">е проектов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EF5332">
        <w:rPr>
          <w:rFonts w:ascii="Times New Roman" w:hAnsi="Times New Roman" w:cs="Times New Roman"/>
          <w:sz w:val="24"/>
          <w:szCs w:val="24"/>
        </w:rPr>
        <w:t xml:space="preserve"> в интерактивном формате с использованием широкого набора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2014г. №</w:t>
      </w:r>
      <w:r w:rsidR="00725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РФ».</w:t>
      </w:r>
    </w:p>
    <w:p w:rsidR="00836E5D" w:rsidRDefault="00725505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мастерских (воркшопов), проведение </w:t>
      </w:r>
      <w:r w:rsidR="0020764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обсуждений, дизайн-игр с участием взрослых и детей, </w:t>
      </w:r>
      <w:r w:rsidR="00207649">
        <w:rPr>
          <w:rFonts w:ascii="Times New Roman" w:hAnsi="Times New Roman" w:cs="Times New Roman"/>
          <w:sz w:val="24"/>
          <w:szCs w:val="24"/>
        </w:rPr>
        <w:t>школьные проекты, проведение оценки эксплуатации территории.</w:t>
      </w:r>
    </w:p>
    <w:p w:rsidR="00207649" w:rsidRDefault="00881C33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 Н</w:t>
      </w:r>
      <w:r w:rsidR="00207649">
        <w:rPr>
          <w:rFonts w:ascii="Times New Roman" w:hAnsi="Times New Roman" w:cs="Times New Roman"/>
          <w:sz w:val="24"/>
          <w:szCs w:val="24"/>
        </w:rPr>
        <w:t>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A3161" w:rsidRDefault="0020764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Для проведения общественных обсуждений выбираются хорошо известные людям общественные и культурные центры (Дома культуры, школы</w:t>
      </w:r>
      <w:r w:rsidR="00881C33">
        <w:rPr>
          <w:rFonts w:ascii="Times New Roman" w:hAnsi="Times New Roman" w:cs="Times New Roman"/>
          <w:sz w:val="24"/>
          <w:szCs w:val="24"/>
        </w:rPr>
        <w:t>, сельская модельная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находящиеся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зоне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="00881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транспортной доступности, расположенные по соседству с объектом проектирования.</w:t>
      </w:r>
    </w:p>
    <w:p w:rsidR="004E4E80" w:rsidRDefault="009A3161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выложить в публичный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="000C024A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сайте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207649" w:rsidRDefault="004E4E8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3.4.6. Для обеспечения квалифицированного участия заблаговременно до проведения общественного обсуждения публикуется  достоверная и актуальная информация о проекте, результатах предпроектного исследования, а также сам проект.</w:t>
      </w:r>
    </w:p>
    <w:p w:rsidR="006F482C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3.4.7. Общественный контроль является одним из механизмов общественного участия.  Создаются условия для проведения общественного контроля в области благоустройства, в т.ч. в рамках организации деятельности интерактивных порталов в сети Интернет.</w:t>
      </w:r>
    </w:p>
    <w:p w:rsidR="007C2FF3" w:rsidRDefault="006F482C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3.4.8. 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</w:t>
      </w:r>
      <w:r w:rsidR="00CD1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видеофиксации, а также интерактивных порталов в сети Интернет. Информация о выявленных нарушениях направляется для принятия мер в уполномоченный орган исполнительной власти </w:t>
      </w:r>
      <w:r w:rsidR="00F325D9">
        <w:rPr>
          <w:rFonts w:ascii="Times New Roman" w:hAnsi="Times New Roman" w:cs="Times New Roman"/>
          <w:sz w:val="24"/>
          <w:szCs w:val="24"/>
        </w:rPr>
        <w:t>или на интерактивный портал в сети Интернет.</w:t>
      </w:r>
    </w:p>
    <w:p w:rsidR="00F325D9" w:rsidRDefault="00F325D9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2F29F6" w:rsidRDefault="00C538C7" w:rsidP="00881C3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F325D9">
        <w:rPr>
          <w:rFonts w:ascii="Times New Roman" w:hAnsi="Times New Roman" w:cs="Times New Roman"/>
          <w:sz w:val="24"/>
          <w:szCs w:val="24"/>
        </w:rPr>
        <w:t xml:space="preserve"> Участие лиц, осуществляющих  предпринимательскую деятельность, в реализации комплексных проектов по благоустройству и созданию комфортной среды.</w:t>
      </w:r>
    </w:p>
    <w:p w:rsidR="00C538C7" w:rsidRDefault="00C538C7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Создание комфортной городской среды направлено на повышение привлекательности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E28DF">
        <w:rPr>
          <w:rFonts w:ascii="Times New Roman" w:hAnsi="Times New Roman" w:cs="Times New Roman"/>
          <w:sz w:val="24"/>
          <w:szCs w:val="24"/>
        </w:rPr>
        <w:t xml:space="preserve"> для частных инвесторов с целью создания новых предприятий и рабочих мест. Реализация комплексных проектов по благоустройству и созданию комфортной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Участие лиц, осуществляющих предпринимательскую деятельность, в реализации комплексных проектов  благоустройства может заключаться: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создании и предоставлении разного рода услуг и сервисов для посетителей общественных пространств;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приведении в соответствие  с требованиями проектных решений фасадов, принадлежащих или арендуемых объектов, в том числе размещенных на них вывесок; 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строительстве, реконструкции, реставрации объектов недвижимости;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производстве или размещении элементов благоустройства;</w:t>
      </w:r>
    </w:p>
    <w:p w:rsidR="000E28DF" w:rsidRDefault="000E28DF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комплексном благоустройстве отдельных территорий, прилегающих к территориям</w:t>
      </w:r>
      <w:r w:rsidR="00091590">
        <w:rPr>
          <w:rFonts w:ascii="Times New Roman" w:hAnsi="Times New Roman" w:cs="Times New Roman"/>
          <w:sz w:val="24"/>
          <w:szCs w:val="24"/>
        </w:rPr>
        <w:t>, благоустраиваемым за счет средств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091590">
        <w:rPr>
          <w:rFonts w:ascii="Times New Roman" w:hAnsi="Times New Roman" w:cs="Times New Roman"/>
          <w:sz w:val="24"/>
          <w:szCs w:val="24"/>
        </w:rPr>
        <w:t>»;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в организации уборки благоустроенных территорий, предоставлении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091590" w:rsidRDefault="000915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 иных формах</w:t>
      </w:r>
      <w:r w:rsidR="00EC7690">
        <w:rPr>
          <w:rFonts w:ascii="Times New Roman" w:hAnsi="Times New Roman" w:cs="Times New Roman"/>
          <w:sz w:val="24"/>
          <w:szCs w:val="24"/>
        </w:rPr>
        <w:t>.</w:t>
      </w:r>
    </w:p>
    <w:p w:rsidR="00EC7690" w:rsidRDefault="00EC7690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3.5.2. В реализации комплексных проектов благоустройства могут</w:t>
      </w:r>
      <w:r w:rsidR="00254D12">
        <w:rPr>
          <w:rFonts w:ascii="Times New Roman" w:hAnsi="Times New Roman" w:cs="Times New Roman"/>
          <w:sz w:val="24"/>
          <w:szCs w:val="24"/>
        </w:rPr>
        <w:t xml:space="preserve">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254D12" w:rsidRDefault="00254D12" w:rsidP="006B4A0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Вовлечение лиц, осуществляющих предпринимательскую деятельность, в реализацию комплексных проектов благоустройства осуществляется на стадии проектирования общественных пространств, подготовки технического задания, выбора зон для благоустройства.</w:t>
      </w:r>
    </w:p>
    <w:p w:rsidR="00881C33" w:rsidRDefault="00881C33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12" w:rsidRDefault="00254D12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12">
        <w:rPr>
          <w:rFonts w:ascii="Times New Roman" w:hAnsi="Times New Roman" w:cs="Times New Roman"/>
          <w:b/>
          <w:sz w:val="24"/>
          <w:szCs w:val="24"/>
        </w:rPr>
        <w:t>4. Перечень сводов правил и национальных стандартов, применяемых при осуществлении деятельности по благоустройству.</w:t>
      </w:r>
    </w:p>
    <w:p w:rsidR="00AD40CB" w:rsidRPr="00254D12" w:rsidRDefault="00AD40CB" w:rsidP="00254D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590" w:rsidRPr="00021C74" w:rsidRDefault="00254D12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При разработке правил благоустройства территорий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», а также концепций и проектов благоустройства </w:t>
      </w:r>
      <w:r w:rsidR="00F97B2A" w:rsidRPr="00021C74">
        <w:rPr>
          <w:rFonts w:ascii="Times New Roman" w:hAnsi="Times New Roman" w:cs="Times New Roman"/>
          <w:sz w:val="24"/>
          <w:szCs w:val="24"/>
        </w:rPr>
        <w:t xml:space="preserve">соблюдаются нормы, указанные в сводах правил и национальных стандартах, в том числе </w:t>
      </w:r>
      <w:proofErr w:type="gramStart"/>
      <w:r w:rsidR="00F97B2A" w:rsidRPr="00021C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7B2A" w:rsidRPr="00021C74">
        <w:rPr>
          <w:rFonts w:ascii="Times New Roman" w:hAnsi="Times New Roman" w:cs="Times New Roman"/>
          <w:sz w:val="24"/>
          <w:szCs w:val="24"/>
        </w:rPr>
        <w:t xml:space="preserve"> следующих: 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42.13330.</w:t>
      </w:r>
      <w:r w:rsidR="00A1276F">
        <w:rPr>
          <w:rFonts w:ascii="Times New Roman" w:hAnsi="Times New Roman" w:cs="Times New Roman"/>
          <w:sz w:val="24"/>
          <w:szCs w:val="24"/>
        </w:rPr>
        <w:t>2016 «СНиП  2.07.01-89* Градост</w:t>
      </w:r>
      <w:r w:rsidRPr="00021C74">
        <w:rPr>
          <w:rFonts w:ascii="Times New Roman" w:hAnsi="Times New Roman" w:cs="Times New Roman"/>
          <w:sz w:val="24"/>
          <w:szCs w:val="24"/>
        </w:rPr>
        <w:t>роительство. Планировка и застройка городских и сельских поселений»;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СП82.13330.2016 «СНиП </w:t>
      </w:r>
      <w:r w:rsidRPr="00021C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1C74">
        <w:rPr>
          <w:rFonts w:ascii="Times New Roman" w:hAnsi="Times New Roman" w:cs="Times New Roman"/>
          <w:sz w:val="24"/>
          <w:szCs w:val="24"/>
        </w:rPr>
        <w:t>-10-75 Благоустройство территорий»;</w:t>
      </w:r>
    </w:p>
    <w:p w:rsidR="00F97B2A" w:rsidRPr="00021C74" w:rsidRDefault="00F97B2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45.13330.2012  «СНиП  3.02.01-87 Земляные сооружения, основания и фундаменты»;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48.13330.2011 «СНиП  12- 01- 2004 Организация строительства»;</w:t>
      </w:r>
    </w:p>
    <w:p w:rsidR="004C6690" w:rsidRPr="00021C74" w:rsidRDefault="004C669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116.13330.2012 «СНиП  22- 02.2003 Инженерная защита территорий, зданий и сооружений от опасных геологических процессов. Основные положения»;</w:t>
      </w:r>
    </w:p>
    <w:p w:rsidR="007E46E7" w:rsidRPr="00021C74" w:rsidRDefault="007E46E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104.13330.2016 «СНиП  2. 06.15-85  Инженерная защита территорий от затопления и подтопления»;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59.13330.2016 «СНиП  35- 01- 2001 Доступность зданий и сооружений для маломобильных групп населения»;</w:t>
      </w:r>
    </w:p>
    <w:p w:rsidR="00C40DA2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140.13330.2012 «Городская среда. Правила проектирования для маломобильных групп населения »;</w:t>
      </w:r>
    </w:p>
    <w:p w:rsidR="002F29F6" w:rsidRDefault="00541EFC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136.13330.2012 «Здания и сооружения. Общие положения проектирования с учетом доступности маломобильных групп населения»;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138.13330.2012 «Общественные здания и сооружения, доступные маломобильным  группам  населения. Правила проектирования»;</w:t>
      </w:r>
    </w:p>
    <w:p w:rsidR="00541EFC" w:rsidRPr="00021C74" w:rsidRDefault="00541EFC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137.13330.2012 «Жилая среда с планировочными элементами, доступными инвалидам. Правила проектирования»;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32.13330.2012 «СНиП  2.04.03-85 </w:t>
      </w:r>
      <w:r w:rsidR="00C61D4D">
        <w:rPr>
          <w:rFonts w:ascii="Times New Roman" w:hAnsi="Times New Roman" w:cs="Times New Roman"/>
          <w:sz w:val="24"/>
          <w:szCs w:val="24"/>
        </w:rPr>
        <w:t>Канализация. Наружные сети и со</w:t>
      </w:r>
      <w:r w:rsidRPr="00021C74">
        <w:rPr>
          <w:rFonts w:ascii="Times New Roman" w:hAnsi="Times New Roman" w:cs="Times New Roman"/>
          <w:sz w:val="24"/>
          <w:szCs w:val="24"/>
        </w:rPr>
        <w:t>оружения»;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31.13330.2012 «СНиП  2.04.02-84* Во</w:t>
      </w:r>
      <w:r w:rsidR="00C61D4D">
        <w:rPr>
          <w:rFonts w:ascii="Times New Roman" w:hAnsi="Times New Roman" w:cs="Times New Roman"/>
          <w:sz w:val="24"/>
          <w:szCs w:val="24"/>
        </w:rPr>
        <w:t>доснабжение. Наружные сети и со</w:t>
      </w:r>
      <w:r w:rsidRPr="00021C74">
        <w:rPr>
          <w:rFonts w:ascii="Times New Roman" w:hAnsi="Times New Roman" w:cs="Times New Roman"/>
          <w:sz w:val="24"/>
          <w:szCs w:val="24"/>
        </w:rPr>
        <w:t>оружения»;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124.13330.2012 «СНиП  41-02-2003 Тепловые сети»;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34.13330.2012 «СНиП  2.05.02-85* Автомобильные дороги»;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52.13330.2016 «СНиП  23-05-95 * Естественное и искусственное освещение»;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50.13330.2012 «С</w:t>
      </w:r>
      <w:r w:rsidR="00A10E23" w:rsidRPr="00021C74">
        <w:rPr>
          <w:rFonts w:ascii="Times New Roman" w:hAnsi="Times New Roman" w:cs="Times New Roman"/>
          <w:sz w:val="24"/>
          <w:szCs w:val="24"/>
        </w:rPr>
        <w:t>НиП  23-02-2003 Т</w:t>
      </w:r>
      <w:r w:rsidRPr="00021C74">
        <w:rPr>
          <w:rFonts w:ascii="Times New Roman" w:hAnsi="Times New Roman" w:cs="Times New Roman"/>
          <w:sz w:val="24"/>
          <w:szCs w:val="24"/>
        </w:rPr>
        <w:t>епловая защита зданий»;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51.13330.2011 «СНиП  23-03-2003 Защита от шума»;</w:t>
      </w:r>
    </w:p>
    <w:p w:rsidR="00AC163F" w:rsidRPr="00021C74" w:rsidRDefault="00AC163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53.13330.2011 «СНиП  30-02-97 * Планировка и застройка территорий садоводческих (дачных)</w:t>
      </w:r>
      <w:r w:rsidR="00A10E23" w:rsidRPr="00021C74">
        <w:rPr>
          <w:rFonts w:ascii="Times New Roman" w:hAnsi="Times New Roman" w:cs="Times New Roman"/>
          <w:sz w:val="24"/>
          <w:szCs w:val="24"/>
        </w:rPr>
        <w:t xml:space="preserve"> объединений граждан, здания и сооружения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118.13330.2012 «СНиП  31-06-2009 Общественные здания и сооружения»;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54.13330.2012 «СНиП  31-01-2003 Здания жилые многоквартирные»;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251.1325800.2016 «Здания общеобразовательных организаций. Правила проектирования. 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252.1325800.2016 «Здания дошкольных образовательных организаций. Правила проектирования.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113.13330.2012 «СНиП  21-02-99*  Стоянки автомобилей»;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СП 158.13330.2014 «Здания и помещения медицинских организаций. Правила проектирования»;</w:t>
      </w:r>
    </w:p>
    <w:p w:rsidR="00A10E23" w:rsidRPr="00021C74" w:rsidRDefault="00A10E23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>СП 257</w:t>
      </w:r>
      <w:r w:rsidR="0082342E" w:rsidRPr="00021C74">
        <w:rPr>
          <w:rFonts w:ascii="Times New Roman" w:hAnsi="Times New Roman" w:cs="Times New Roman"/>
          <w:sz w:val="24"/>
          <w:szCs w:val="24"/>
        </w:rPr>
        <w:t xml:space="preserve">.1325800.2016 </w:t>
      </w:r>
      <w:r w:rsidRPr="00021C74">
        <w:rPr>
          <w:rFonts w:ascii="Times New Roman" w:hAnsi="Times New Roman" w:cs="Times New Roman"/>
          <w:sz w:val="24"/>
          <w:szCs w:val="24"/>
        </w:rPr>
        <w:t xml:space="preserve"> «</w:t>
      </w:r>
      <w:r w:rsidR="0082342E" w:rsidRPr="00021C74">
        <w:rPr>
          <w:rFonts w:ascii="Times New Roman" w:hAnsi="Times New Roman" w:cs="Times New Roman"/>
          <w:sz w:val="24"/>
          <w:szCs w:val="24"/>
        </w:rPr>
        <w:t>Здания гостиниц. Правила проектирования»;</w:t>
      </w:r>
    </w:p>
    <w:p w:rsidR="0082342E" w:rsidRPr="00021C74" w:rsidRDefault="0082342E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35.13330.2011 «СНиП  2.05.03-84*  Мосты и трубы»;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101.13330.2012 «СНиП  2.06.07-87 Подпорные стены, судоходные шлюзы, рыбопропускные и 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сооружения»;</w:t>
      </w:r>
    </w:p>
    <w:p w:rsidR="0085479A" w:rsidRPr="00021C74" w:rsidRDefault="0085479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102.13330.2012 «СНиП  2.06.09-84 </w:t>
      </w:r>
      <w:r w:rsidR="00E62B78" w:rsidRPr="00021C74">
        <w:rPr>
          <w:rFonts w:ascii="Times New Roman" w:hAnsi="Times New Roman" w:cs="Times New Roman"/>
          <w:sz w:val="24"/>
          <w:szCs w:val="24"/>
        </w:rPr>
        <w:t>Туннели</w:t>
      </w:r>
      <w:r w:rsidRPr="00021C74">
        <w:rPr>
          <w:rFonts w:ascii="Times New Roman" w:hAnsi="Times New Roman" w:cs="Times New Roman"/>
          <w:sz w:val="24"/>
          <w:szCs w:val="24"/>
        </w:rPr>
        <w:t xml:space="preserve"> гидротехнические сооружения. Основные положения»;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259.1325800.2016 «Мосты в условиях плотной городской застройки. Правила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132.13330.2011 «Обеспечение  антитеррористической защищенности зданий и сооружений. Общие требования проектирования»;</w:t>
      </w:r>
    </w:p>
    <w:p w:rsidR="00E62B78" w:rsidRPr="00021C74" w:rsidRDefault="00E62B7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254.1325800.2016 «Здания и территории. Правила проектирования защиты от производственного шума»;</w:t>
      </w:r>
    </w:p>
    <w:p w:rsidR="00E62B78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СП 19.13330.2011 «2011 «СНиП  </w:t>
      </w:r>
      <w:r w:rsidR="00E62B78" w:rsidRPr="00021C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62B78"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Pr="00021C74">
        <w:rPr>
          <w:rFonts w:ascii="Times New Roman" w:hAnsi="Times New Roman" w:cs="Times New Roman"/>
          <w:sz w:val="24"/>
          <w:szCs w:val="24"/>
        </w:rPr>
        <w:t>-97-76 генеральные планы сельскохозяйственных предприятий»;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СП 131.13330.2012 «СНиП  23-01-99*  Строительная климатология»;</w:t>
      </w:r>
    </w:p>
    <w:p w:rsidR="00B67D06" w:rsidRPr="00021C74" w:rsidRDefault="00B67D0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</w:t>
      </w:r>
      <w:r w:rsidR="00AD40CB" w:rsidRPr="00021C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0CB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D40CB" w:rsidRPr="00021C74">
        <w:rPr>
          <w:rFonts w:ascii="Times New Roman" w:hAnsi="Times New Roman" w:cs="Times New Roman"/>
          <w:sz w:val="24"/>
          <w:szCs w:val="24"/>
        </w:rPr>
        <w:t xml:space="preserve"> 52024 -2003 Услуги физкультурно –оздоровительные  и спортивные. Общие требования;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52025 -2003 Услуги физкультурно –оздоровительные  и спортивные. Требования безопасности потребителей;</w:t>
      </w:r>
    </w:p>
    <w:p w:rsidR="00AD40CB" w:rsidRPr="00021C74" w:rsidRDefault="00AD40CB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53102 -2015 «Оборудование детских игровых площадок. Термины и определения»;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Оборудование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52167 -2012  «Оборудование  и покрытия  детских игровых площадок. Безопасность конструкции и методы испытаний горок.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52299 -2013  «Оборудование   детских игровых площадок. Безопасность конструкции и методы испытаний качалок. Общие требования»;</w:t>
      </w:r>
    </w:p>
    <w:p w:rsidR="00C40DA2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52300 -2013  «Оборудование   детских игровых площадок. Безопасность конструкции и методы испытаний каруселей. Общие требования»;</w:t>
      </w:r>
    </w:p>
    <w:p w:rsidR="002F29F6" w:rsidRDefault="00F75E95" w:rsidP="00C40DA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52169 -2012  «Оборудование   и покрытия  детских игровых площадок. Безопасность конструкции и методы испытаний. Общие требования»;</w:t>
      </w:r>
    </w:p>
    <w:p w:rsidR="00F75E95" w:rsidRPr="00021C74" w:rsidRDefault="00F75E95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</w:t>
      </w:r>
      <w:r w:rsidR="0003270F" w:rsidRPr="00021C74">
        <w:rPr>
          <w:rFonts w:ascii="Times New Roman" w:hAnsi="Times New Roman" w:cs="Times New Roman"/>
          <w:sz w:val="24"/>
          <w:szCs w:val="24"/>
        </w:rPr>
        <w:t>301 -2013</w:t>
      </w:r>
      <w:r w:rsidRPr="00021C74">
        <w:rPr>
          <w:rFonts w:ascii="Times New Roman" w:hAnsi="Times New Roman" w:cs="Times New Roman"/>
          <w:sz w:val="24"/>
          <w:szCs w:val="24"/>
        </w:rPr>
        <w:t xml:space="preserve">  «Оборудование   детских игровых площадок. Безопасность </w:t>
      </w:r>
      <w:r w:rsidR="0003270F" w:rsidRPr="00021C74">
        <w:rPr>
          <w:rFonts w:ascii="Times New Roman" w:hAnsi="Times New Roman" w:cs="Times New Roman"/>
          <w:sz w:val="24"/>
          <w:szCs w:val="24"/>
        </w:rPr>
        <w:t>при эксплуатации</w:t>
      </w:r>
      <w:r w:rsidRPr="00021C74">
        <w:rPr>
          <w:rFonts w:ascii="Times New Roman" w:hAnsi="Times New Roman" w:cs="Times New Roman"/>
          <w:sz w:val="24"/>
          <w:szCs w:val="24"/>
        </w:rPr>
        <w:t>. Общие требования»;</w:t>
      </w:r>
    </w:p>
    <w:p w:rsidR="0003270F" w:rsidRPr="00021C74" w:rsidRDefault="0003270F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ЕН 1177 -2013  «</w:t>
      </w:r>
      <w:proofErr w:type="spellStart"/>
      <w:r w:rsidRPr="00021C74">
        <w:rPr>
          <w:rFonts w:ascii="Times New Roman" w:hAnsi="Times New Roman" w:cs="Times New Roman"/>
          <w:sz w:val="24"/>
          <w:szCs w:val="24"/>
        </w:rPr>
        <w:t>Ударопоглощающие</w:t>
      </w:r>
      <w:proofErr w:type="spellEnd"/>
      <w:r w:rsidRPr="00021C74">
        <w:rPr>
          <w:rFonts w:ascii="Times New Roman" w:hAnsi="Times New Roman" w:cs="Times New Roman"/>
          <w:sz w:val="24"/>
          <w:szCs w:val="24"/>
        </w:rPr>
        <w:t xml:space="preserve">  покрытия  детских игровых площадок. Требования  безопасности и методы испытаний»;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55677 -2013  «Оборудование   детских спортивных  площадок. Безопасность конструкций и методы испытаний. Общие требования»;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55678 -2013  «Оборудование   детских спортивных  площадок. Безопасность конструкций и методы испытания спортивно-развивающего оборудования»;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55679 -2013  Оборудование   детских спортивных  площадок. Безопасность при эксплуатации»; 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55766 -2007  «Дороги автомобильные общего пользования. Элементы обустройства»;</w:t>
      </w:r>
    </w:p>
    <w:p w:rsidR="00DD74A7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52289 -2004. « 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33127 -2014. «</w:t>
      </w:r>
      <w:r w:rsidR="00AF4BC6" w:rsidRPr="00021C74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</w:t>
      </w:r>
      <w:r w:rsidRPr="00021C74">
        <w:rPr>
          <w:rFonts w:ascii="Times New Roman" w:hAnsi="Times New Roman" w:cs="Times New Roman"/>
          <w:sz w:val="24"/>
          <w:szCs w:val="24"/>
        </w:rPr>
        <w:t xml:space="preserve">. </w:t>
      </w:r>
      <w:r w:rsidR="00AF4BC6" w:rsidRPr="00021C74">
        <w:rPr>
          <w:rFonts w:ascii="Times New Roman" w:hAnsi="Times New Roman" w:cs="Times New Roman"/>
          <w:sz w:val="24"/>
          <w:szCs w:val="24"/>
        </w:rPr>
        <w:t>Ограждения дорожные. Классификация»;</w:t>
      </w:r>
    </w:p>
    <w:p w:rsidR="00AF4BC6" w:rsidRPr="00021C74" w:rsidRDefault="00DD74A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AF4BC6"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AF4BC6"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4BC6" w:rsidRPr="00021C74">
        <w:rPr>
          <w:rFonts w:ascii="Times New Roman" w:hAnsi="Times New Roman" w:cs="Times New Roman"/>
          <w:sz w:val="24"/>
          <w:szCs w:val="24"/>
        </w:rPr>
        <w:t xml:space="preserve"> 52607 -2006.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AF4BC6" w:rsidRPr="00021C74" w:rsidRDefault="00AF4BC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26213-91 Почвы и грунты. Грунты питательные. Технические условия»;</w:t>
      </w:r>
    </w:p>
    <w:p w:rsidR="00870AD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 17.4.3.04-85 «Охрана природы. Почвы. Общие требования к контролю и охране от загрязнения»;</w:t>
      </w:r>
    </w:p>
    <w:p w:rsidR="00D827A0" w:rsidRPr="00021C74" w:rsidRDefault="00870AD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 </w:t>
      </w:r>
      <w:r w:rsidR="00D827A0" w:rsidRPr="00021C74">
        <w:rPr>
          <w:rFonts w:ascii="Times New Roman" w:hAnsi="Times New Roman" w:cs="Times New Roman"/>
          <w:sz w:val="24"/>
          <w:szCs w:val="24"/>
        </w:rPr>
        <w:t>ГОСТ  17.5.3.06-85  Охрана природы. Земли.  Требования к определению норм снятия плодородного слоя почвы при производстве земляных работ;</w:t>
      </w:r>
    </w:p>
    <w:p w:rsidR="00D827A0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lastRenderedPageBreak/>
        <w:t xml:space="preserve"> ГОСТ  32110 -2013 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E6236" w:rsidRPr="00021C74" w:rsidRDefault="00D827A0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17.4.3.07-2001 «Охрана природы. Почвы.  Требования к свойствам осадков </w:t>
      </w:r>
      <w:r w:rsidR="008E6236" w:rsidRPr="00021C74">
        <w:rPr>
          <w:rFonts w:ascii="Times New Roman" w:hAnsi="Times New Roman" w:cs="Times New Roman"/>
          <w:sz w:val="24"/>
          <w:szCs w:val="24"/>
        </w:rPr>
        <w:t>сточных вод при использовании  их в качестве удобрения»;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28329 -89 Озеленение городов. Термины и определения;</w:t>
      </w:r>
    </w:p>
    <w:p w:rsidR="008E6236" w:rsidRPr="00021C74" w:rsidRDefault="008E6236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24835 -81 </w:t>
      </w:r>
      <w:r w:rsidR="006E4F48" w:rsidRPr="00021C74">
        <w:rPr>
          <w:rFonts w:ascii="Times New Roman" w:hAnsi="Times New Roman" w:cs="Times New Roman"/>
          <w:sz w:val="24"/>
          <w:szCs w:val="24"/>
        </w:rPr>
        <w:t>С</w:t>
      </w:r>
      <w:r w:rsidRPr="00021C74">
        <w:rPr>
          <w:rFonts w:ascii="Times New Roman" w:hAnsi="Times New Roman" w:cs="Times New Roman"/>
          <w:sz w:val="24"/>
          <w:szCs w:val="24"/>
        </w:rPr>
        <w:t>аженцы деревьев и кустарников.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24909 -81 Саженцы деревьев декоративных лиственных пород. Технические условия;</w:t>
      </w:r>
    </w:p>
    <w:p w:rsidR="006E4F48" w:rsidRPr="00021C74" w:rsidRDefault="006E4F48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F5031C" w:rsidRPr="00021C74">
        <w:rPr>
          <w:rFonts w:ascii="Times New Roman" w:hAnsi="Times New Roman" w:cs="Times New Roman"/>
          <w:sz w:val="24"/>
          <w:szCs w:val="24"/>
        </w:rPr>
        <w:t>24769 -83</w:t>
      </w:r>
      <w:r w:rsidRPr="00021C74">
        <w:rPr>
          <w:rFonts w:ascii="Times New Roman" w:hAnsi="Times New Roman" w:cs="Times New Roman"/>
          <w:sz w:val="24"/>
          <w:szCs w:val="24"/>
        </w:rPr>
        <w:t xml:space="preserve"> Саженцы деревьев </w:t>
      </w:r>
      <w:r w:rsidR="00F5031C" w:rsidRPr="00021C74">
        <w:rPr>
          <w:rFonts w:ascii="Times New Roman" w:hAnsi="Times New Roman" w:cs="Times New Roman"/>
          <w:sz w:val="24"/>
          <w:szCs w:val="24"/>
        </w:rPr>
        <w:t>хвойных</w:t>
      </w:r>
      <w:r w:rsidRPr="00021C74">
        <w:rPr>
          <w:rFonts w:ascii="Times New Roman" w:hAnsi="Times New Roman" w:cs="Times New Roman"/>
          <w:sz w:val="24"/>
          <w:szCs w:val="24"/>
        </w:rPr>
        <w:t xml:space="preserve"> пород</w:t>
      </w:r>
      <w:r w:rsidR="00F5031C" w:rsidRPr="00021C74">
        <w:rPr>
          <w:rFonts w:ascii="Times New Roman" w:hAnsi="Times New Roman" w:cs="Times New Roman"/>
          <w:sz w:val="24"/>
          <w:szCs w:val="24"/>
        </w:rPr>
        <w:t xml:space="preserve"> для озеленения городов</w:t>
      </w:r>
      <w:r w:rsidRPr="00021C74">
        <w:rPr>
          <w:rFonts w:ascii="Times New Roman" w:hAnsi="Times New Roman" w:cs="Times New Roman"/>
          <w:sz w:val="24"/>
          <w:szCs w:val="24"/>
        </w:rPr>
        <w:t>. Технические условия;</w:t>
      </w:r>
    </w:p>
    <w:p w:rsidR="00670EC7" w:rsidRPr="00021C74" w:rsidRDefault="006D57A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670EC7" w:rsidRPr="00021C74">
        <w:rPr>
          <w:rFonts w:ascii="Times New Roman" w:hAnsi="Times New Roman" w:cs="Times New Roman"/>
          <w:sz w:val="24"/>
          <w:szCs w:val="24"/>
        </w:rPr>
        <w:t>2874 -73 «Вода питьевая»;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>ГОСТ 17.1.3.03-77 «Охрана природы. Гидросфера. Правила выбора и оценка качества источников централизованного хозяйственно-питьевого водоснабжения»;</w:t>
      </w:r>
    </w:p>
    <w:p w:rsidR="00670EC7" w:rsidRPr="00021C74" w:rsidRDefault="00670EC7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55935 -2013   «Состав и порядок разработки научно- проектной документации на выполнение работ по сохранению объектов культурного наследия – произведений ландшафтной архитектуры и садово-паркового искусства»;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021C7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1C74">
        <w:rPr>
          <w:rFonts w:ascii="Times New Roman" w:hAnsi="Times New Roman" w:cs="Times New Roman"/>
          <w:sz w:val="24"/>
          <w:szCs w:val="24"/>
        </w:rPr>
        <w:t xml:space="preserve"> 55627 -2013   Археологические изыскания в составе работ по реставрации, консервации, ремонту и приспособлению объектов культурного наследия;</w:t>
      </w:r>
    </w:p>
    <w:p w:rsidR="00D47661" w:rsidRPr="00021C74" w:rsidRDefault="00D4766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ГОСТ 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23407 – 78 </w:t>
      </w:r>
      <w:r w:rsidRPr="00021C74">
        <w:rPr>
          <w:rFonts w:ascii="Times New Roman" w:hAnsi="Times New Roman" w:cs="Times New Roman"/>
          <w:sz w:val="24"/>
          <w:szCs w:val="24"/>
        </w:rPr>
        <w:t>«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Ограждения инвентарные строительных площадок и участков производства </w:t>
      </w:r>
      <w:r w:rsidR="00021C74" w:rsidRPr="00021C74">
        <w:rPr>
          <w:rFonts w:ascii="Times New Roman" w:hAnsi="Times New Roman" w:cs="Times New Roman"/>
          <w:sz w:val="24"/>
          <w:szCs w:val="24"/>
        </w:rPr>
        <w:t>строительно-монтажных</w:t>
      </w:r>
      <w:r w:rsidR="00285022" w:rsidRPr="00021C7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21C74">
        <w:rPr>
          <w:rFonts w:ascii="Times New Roman" w:hAnsi="Times New Roman" w:cs="Times New Roman"/>
          <w:sz w:val="24"/>
          <w:szCs w:val="24"/>
        </w:rPr>
        <w:t>»;</w:t>
      </w:r>
    </w:p>
    <w:p w:rsidR="00021C74" w:rsidRPr="00021C74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C74">
        <w:rPr>
          <w:rFonts w:ascii="Times New Roman" w:hAnsi="Times New Roman" w:cs="Times New Roman"/>
          <w:sz w:val="24"/>
          <w:szCs w:val="24"/>
        </w:rPr>
        <w:t xml:space="preserve">Иные своды правил и стандарты, принятые и вступившие в действие в установленном порядке. </w:t>
      </w:r>
    </w:p>
    <w:p w:rsidR="00D47661" w:rsidRDefault="00021C74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74">
        <w:rPr>
          <w:rFonts w:ascii="Times New Roman" w:hAnsi="Times New Roman" w:cs="Times New Roman"/>
          <w:b/>
          <w:sz w:val="24"/>
          <w:szCs w:val="24"/>
        </w:rPr>
        <w:t>5. Правила благоустройства.</w:t>
      </w:r>
    </w:p>
    <w:p w:rsidR="00640941" w:rsidRPr="00021C74" w:rsidRDefault="00640941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Default="00021C74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К объектам благоустройства на территориях общественного назначения относятся  общественные пространства </w:t>
      </w:r>
      <w:r w:rsidR="00472F72">
        <w:rPr>
          <w:rFonts w:ascii="Times New Roman" w:hAnsi="Times New Roman" w:cs="Times New Roman"/>
          <w:sz w:val="24"/>
          <w:szCs w:val="24"/>
        </w:rPr>
        <w:t>сельского поселения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472F72">
        <w:rPr>
          <w:rFonts w:ascii="Times New Roman" w:hAnsi="Times New Roman" w:cs="Times New Roman"/>
          <w:sz w:val="24"/>
          <w:szCs w:val="24"/>
        </w:rPr>
        <w:t>»</w:t>
      </w:r>
      <w:r w:rsidR="00D53A4A">
        <w:rPr>
          <w:rFonts w:ascii="Times New Roman" w:hAnsi="Times New Roman" w:cs="Times New Roman"/>
          <w:sz w:val="24"/>
          <w:szCs w:val="24"/>
        </w:rPr>
        <w:t>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D53A4A">
        <w:rPr>
          <w:rFonts w:ascii="Times New Roman" w:hAnsi="Times New Roman" w:cs="Times New Roman"/>
          <w:sz w:val="24"/>
          <w:szCs w:val="24"/>
        </w:rPr>
        <w:t xml:space="preserve">»: центры </w:t>
      </w:r>
      <w:proofErr w:type="spellStart"/>
      <w:r w:rsidR="00D53A4A"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 w:rsidR="00D53A4A">
        <w:rPr>
          <w:rFonts w:ascii="Times New Roman" w:hAnsi="Times New Roman" w:cs="Times New Roman"/>
          <w:sz w:val="24"/>
          <w:szCs w:val="24"/>
        </w:rPr>
        <w:t xml:space="preserve"> и локального значения, многофункциональные, </w:t>
      </w:r>
    </w:p>
    <w:p w:rsidR="00670EC7" w:rsidRDefault="00D53A4A" w:rsidP="00021C7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примагистральные и специализированные общественные зоны муниципального образования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40941" w:rsidRDefault="00D53A4A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Правила благоустройства состоят</w:t>
      </w:r>
      <w:r w:rsidR="00640941">
        <w:rPr>
          <w:rFonts w:ascii="Times New Roman" w:hAnsi="Times New Roman" w:cs="Times New Roman"/>
          <w:sz w:val="24"/>
          <w:szCs w:val="24"/>
        </w:rPr>
        <w:t xml:space="preserve"> из следующих разделов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общие требования к состоянию общественных пространств, состоянию облика зданий различного назначения и разной формы собственности, к имеющимся в муниципальном образовании объектам благоустройства и их отдельным элементам;</w:t>
      </w:r>
    </w:p>
    <w:p w:rsidR="00D53A4A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особые требования к доступности городской среды для маломобильных групп населения;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содержания и эксплуатации объектов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механизмы общественного участия в процессе благоустройства;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составления дендрологических планов;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регламент, регулирующий размещение рекламных и информационных конструкций;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ландшафтная концепция;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-концепция функционального освещения общественных пространств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DE7601" w:rsidRDefault="00DE760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концепция архитектурного освещения;</w:t>
      </w:r>
    </w:p>
    <w:p w:rsidR="00640941" w:rsidRDefault="00640941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-регламент для частных домовладений</w:t>
      </w:r>
      <w:r w:rsidR="00DE7601">
        <w:rPr>
          <w:rFonts w:ascii="Times New Roman" w:hAnsi="Times New Roman" w:cs="Times New Roman"/>
          <w:sz w:val="24"/>
          <w:szCs w:val="24"/>
        </w:rPr>
        <w:t>;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849" w:rsidRDefault="00812849" w:rsidP="00DC295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>6. Благоустройство отдельных объектов и их элементов.</w:t>
      </w:r>
    </w:p>
    <w:p w:rsidR="004C2ED7" w:rsidRDefault="004C2ED7" w:rsidP="00DC295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Элементы озеленения.</w:t>
      </w:r>
    </w:p>
    <w:p w:rsidR="00812849" w:rsidRDefault="00812849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 </w:t>
      </w:r>
    </w:p>
    <w:p w:rsidR="00882CFD" w:rsidRDefault="00882CFD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FC7123">
        <w:rPr>
          <w:rFonts w:ascii="Times New Roman" w:hAnsi="Times New Roman" w:cs="Times New Roman"/>
          <w:sz w:val="24"/>
          <w:szCs w:val="24"/>
        </w:rPr>
        <w:t xml:space="preserve"> Озеленение </w:t>
      </w:r>
      <w:r w:rsidR="00C40DA2">
        <w:rPr>
          <w:rFonts w:ascii="Times New Roman" w:hAnsi="Times New Roman" w:cs="Times New Roman"/>
          <w:sz w:val="24"/>
          <w:szCs w:val="24"/>
        </w:rPr>
        <w:t xml:space="preserve">- </w:t>
      </w:r>
      <w:r w:rsidR="00FC7123">
        <w:rPr>
          <w:rFonts w:ascii="Times New Roman" w:hAnsi="Times New Roman" w:cs="Times New Roman"/>
          <w:sz w:val="24"/>
          <w:szCs w:val="24"/>
        </w:rPr>
        <w:t xml:space="preserve">составная и необходимая часть благоустройства и ландшафтной организации территории, обеспечивающая формирование устойчивой среды муниципального образования </w:t>
      </w:r>
      <w:r w:rsidR="00FC7123">
        <w:rPr>
          <w:rFonts w:ascii="Times New Roman" w:hAnsi="Times New Roman" w:cs="Times New Roman"/>
          <w:sz w:val="24"/>
          <w:szCs w:val="24"/>
        </w:rPr>
        <w:lastRenderedPageBreak/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FC7123">
        <w:rPr>
          <w:rFonts w:ascii="Times New Roman" w:hAnsi="Times New Roman" w:cs="Times New Roman"/>
          <w:sz w:val="24"/>
          <w:szCs w:val="24"/>
        </w:rPr>
        <w:t>»</w:t>
      </w:r>
      <w:r w:rsidR="00181983">
        <w:rPr>
          <w:rFonts w:ascii="Times New Roman" w:hAnsi="Times New Roman" w:cs="Times New Roman"/>
          <w:sz w:val="24"/>
          <w:szCs w:val="24"/>
        </w:rPr>
        <w:t xml:space="preserve"> с активным использованием существующих 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181983">
        <w:rPr>
          <w:rFonts w:ascii="Times New Roman" w:hAnsi="Times New Roman" w:cs="Times New Roman"/>
          <w:sz w:val="24"/>
          <w:szCs w:val="24"/>
        </w:rPr>
        <w:t>».</w:t>
      </w:r>
    </w:p>
    <w:p w:rsidR="00181983" w:rsidRDefault="00181983" w:rsidP="00181983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Работы по озеленению планируются в комплексе и в контексте общего зеленого «каркаса» муниципального образования, обеспечивающего для всех жителей доступ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неурбанизированным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6E4F48" w:rsidRDefault="0018198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6.1.4. В зависимости от выбора типов насаждений определяется объемно-пространственная структура насаждений и обеспечивается  </w:t>
      </w:r>
      <w:r w:rsidR="00C81820">
        <w:rPr>
          <w:rFonts w:ascii="Times New Roman" w:hAnsi="Times New Roman" w:cs="Times New Roman"/>
          <w:sz w:val="24"/>
          <w:szCs w:val="24"/>
        </w:rPr>
        <w:t xml:space="preserve">визуально-композиционные и функциональные связи участков озелененных территорий между собой и с застройкой  </w:t>
      </w:r>
      <w:r>
        <w:rPr>
          <w:rFonts w:ascii="Times New Roman" w:hAnsi="Times New Roman" w:cs="Times New Roman"/>
          <w:sz w:val="24"/>
          <w:szCs w:val="24"/>
        </w:rPr>
        <w:t xml:space="preserve">для всех жителей </w:t>
      </w:r>
      <w:r w:rsidR="00C81820">
        <w:rPr>
          <w:rFonts w:ascii="Times New Roman" w:hAnsi="Times New Roman" w:cs="Times New Roman"/>
          <w:sz w:val="24"/>
          <w:szCs w:val="24"/>
        </w:rPr>
        <w:t xml:space="preserve"> сельского поселения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C81820">
        <w:rPr>
          <w:rFonts w:ascii="Times New Roman" w:hAnsi="Times New Roman" w:cs="Times New Roman"/>
          <w:sz w:val="24"/>
          <w:szCs w:val="24"/>
        </w:rPr>
        <w:t>».</w:t>
      </w:r>
    </w:p>
    <w:p w:rsidR="00DC2956" w:rsidRDefault="00DC2956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Работы проводятся по предварительно разработанному и утвержденному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E7EBA">
        <w:rPr>
          <w:rFonts w:ascii="Times New Roman" w:hAnsi="Times New Roman" w:cs="Times New Roman"/>
          <w:sz w:val="24"/>
          <w:szCs w:val="24"/>
        </w:rPr>
        <w:t>проекту благоустройства.</w:t>
      </w:r>
    </w:p>
    <w:p w:rsidR="00DE7EBA" w:rsidRDefault="00DE7EB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Организовать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качественные озелененные территории в шаговой доступности от дома. Зеленые пространства  проектируются  приспособленными для активного использования </w:t>
      </w:r>
      <w:r w:rsidR="00137FAF">
        <w:rPr>
          <w:rFonts w:ascii="Times New Roman" w:hAnsi="Times New Roman" w:cs="Times New Roman"/>
          <w:sz w:val="24"/>
          <w:szCs w:val="24"/>
        </w:rPr>
        <w:t xml:space="preserve">с учетом концепции устойчивого развития и бережного отношения к окружающей среде. </w:t>
      </w:r>
    </w:p>
    <w:p w:rsidR="00137FAF" w:rsidRDefault="00137FAF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6.1.7. </w:t>
      </w:r>
      <w:r w:rsidR="001352BF">
        <w:rPr>
          <w:rFonts w:ascii="Times New Roman" w:hAnsi="Times New Roman" w:cs="Times New Roman"/>
          <w:sz w:val="24"/>
          <w:szCs w:val="24"/>
        </w:rPr>
        <w:t>При разработке проектной документации на строительство, капитальный ремонт и реконструкцию объекто</w:t>
      </w:r>
      <w:r w:rsidR="00BA061E">
        <w:rPr>
          <w:rFonts w:ascii="Times New Roman" w:hAnsi="Times New Roman" w:cs="Times New Roman"/>
          <w:sz w:val="24"/>
          <w:szCs w:val="24"/>
        </w:rPr>
        <w:t>в благоустройства поселения, в том числе объектов озеленения,</w:t>
      </w:r>
      <w:r w:rsidR="001352BF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proofErr w:type="spellStart"/>
      <w:r w:rsidR="001352BF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="001352BF">
        <w:rPr>
          <w:rFonts w:ascii="Times New Roman" w:hAnsi="Times New Roman" w:cs="Times New Roman"/>
          <w:sz w:val="24"/>
          <w:szCs w:val="24"/>
        </w:rPr>
        <w:t xml:space="preserve">, так как это способствует рациональному размещению проектируемых объектов с целью максимального сохранения здоровых и декоративных растений. </w:t>
      </w:r>
    </w:p>
    <w:p w:rsidR="002F29F6" w:rsidRDefault="00BA061E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6.1.8. </w:t>
      </w:r>
      <w:r w:rsidR="00A57849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на строительство, капитальный ремонт и реконструкцию объектов благоустройства поселения, в том числе объектов озеленения, </w:t>
      </w:r>
    </w:p>
    <w:p w:rsidR="00BA061E" w:rsidRDefault="00A57849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инвентаризационным планом зеленых насаждений на весь участок благоустройства.</w:t>
      </w:r>
    </w:p>
    <w:p w:rsidR="00FE0C0A" w:rsidRDefault="00FE0C0A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6.1.9. При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сохраняется нумерация растений инвентаризационного плана.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Виды покрытий.</w:t>
      </w:r>
    </w:p>
    <w:p w:rsidR="005D2AD3" w:rsidRDefault="005D2AD3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 w:rsidR="00C01A1C"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покрытий учитывается принцип организации комфортной пешеходной среды в части поддержания и развития удобных безопасных пешеходных коммуникаций.</w:t>
      </w:r>
    </w:p>
    <w:p w:rsidR="00C01A1C" w:rsidRDefault="00C01A1C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Покрытия поверхности обеспечивают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безопасного и комфортного передвижения, а также формируют архитектурно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художественный облик среды.</w:t>
      </w:r>
    </w:p>
    <w:p w:rsidR="00C01A1C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</w:t>
      </w:r>
      <w:r w:rsidR="00C01A1C">
        <w:rPr>
          <w:rFonts w:ascii="Times New Roman" w:hAnsi="Times New Roman" w:cs="Times New Roman"/>
          <w:sz w:val="24"/>
          <w:szCs w:val="24"/>
        </w:rPr>
        <w:t xml:space="preserve">рименяемый вид покрытия устанавливается прочным,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1A1C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="00C01A1C">
        <w:rPr>
          <w:rFonts w:ascii="Times New Roman" w:hAnsi="Times New Roman" w:cs="Times New Roman"/>
          <w:sz w:val="24"/>
          <w:szCs w:val="24"/>
        </w:rPr>
        <w:t xml:space="preserve">, не допускающим скольжения. </w:t>
      </w:r>
    </w:p>
    <w:p w:rsidR="00F20B42" w:rsidRDefault="00F20B42" w:rsidP="00C8182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Для деревьев, расположенных в мощении применяются различные виды защиты (приствольные решетки, бордюры, периметральные скамейки и пр.).</w:t>
      </w:r>
    </w:p>
    <w:p w:rsidR="00F20B42" w:rsidRDefault="00F20B42" w:rsidP="00F20B4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Ограждения.</w:t>
      </w:r>
    </w:p>
    <w:p w:rsidR="00F20B42" w:rsidRDefault="00F20B42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6.3.1. При создании и благоустройстве учитываются принципы функционального разнообразия, организации комфортной </w:t>
      </w:r>
      <w:r w:rsidR="005666F8">
        <w:rPr>
          <w:rFonts w:ascii="Times New Roman" w:hAnsi="Times New Roman" w:cs="Times New Roman"/>
          <w:sz w:val="24"/>
          <w:szCs w:val="24"/>
        </w:rPr>
        <w:t>пешеходной среды, гармонии с природой в части удовлетворения потребности жителей в полуприватных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6.3.2. На территориях общественного, жилого, рекреационного назначения применяются декоративные ажурные металлические </w:t>
      </w:r>
      <w:r w:rsidR="00CD14C2">
        <w:rPr>
          <w:rFonts w:ascii="Times New Roman" w:hAnsi="Times New Roman" w:cs="Times New Roman"/>
          <w:sz w:val="24"/>
          <w:szCs w:val="24"/>
        </w:rPr>
        <w:t>ограждения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В случае произрастания деревьев в зонах интенсивного пешеходного движения или в зонах производства строительных и реконструкционных работ при отсутствии иных видов защиты предусматриваются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 При создании и благоустройстве учитывается необходимость: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5666F8" w:rsidRDefault="005666F8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 w:rsidR="00594650">
        <w:rPr>
          <w:rFonts w:ascii="Times New Roman" w:hAnsi="Times New Roman" w:cs="Times New Roman"/>
          <w:sz w:val="24"/>
          <w:szCs w:val="24"/>
        </w:rPr>
        <w:t>проектирования дорожек и тротуаров с учетом потоков людей и маршрутов;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разграничения зеленых зон и транзитных путей с помощью применения приемов разноуровневой высоты или создания зеленых кустовых ограждений;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40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использования многолетних всесезонных кустистых растений;</w:t>
      </w:r>
    </w:p>
    <w:p w:rsidR="00594650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Водные </w:t>
      </w:r>
      <w:r w:rsidR="00C00171">
        <w:rPr>
          <w:rFonts w:ascii="Times New Roman" w:hAnsi="Times New Roman" w:cs="Times New Roman"/>
          <w:sz w:val="24"/>
          <w:szCs w:val="24"/>
        </w:rPr>
        <w:t xml:space="preserve">устройства (фонтаны, питьевые фонтанчики, бюветы, родники, декоративные водоемы и пр.) </w:t>
      </w:r>
    </w:p>
    <w:p w:rsidR="005666F8" w:rsidRDefault="00594650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благоустройстве водных устройств учитываются принципы организации комфортной  среды для общения, гармонии с природой в части </w:t>
      </w:r>
      <w:r w:rsidR="00317215">
        <w:rPr>
          <w:rFonts w:ascii="Times New Roman" w:hAnsi="Times New Roman" w:cs="Times New Roman"/>
          <w:sz w:val="24"/>
          <w:szCs w:val="24"/>
        </w:rPr>
        <w:t>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 w:rsidR="007054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Уличное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бытовое оборудование. </w:t>
      </w:r>
    </w:p>
    <w:p w:rsidR="00C00171" w:rsidRDefault="00C00171" w:rsidP="005666F8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="001F1565">
        <w:rPr>
          <w:rFonts w:ascii="Times New Roman" w:hAnsi="Times New Roman" w:cs="Times New Roman"/>
          <w:sz w:val="24"/>
          <w:szCs w:val="24"/>
        </w:rPr>
        <w:t xml:space="preserve"> В рамках решения задачи обеспечения качества городской среды при создании и благоустройстве коммунально</w:t>
      </w:r>
      <w:r w:rsidR="00A61CA7">
        <w:rPr>
          <w:rFonts w:ascii="Times New Roman" w:hAnsi="Times New Roman" w:cs="Times New Roman"/>
          <w:sz w:val="24"/>
          <w:szCs w:val="24"/>
        </w:rPr>
        <w:t xml:space="preserve"> </w:t>
      </w:r>
      <w:r w:rsidR="001F1565">
        <w:rPr>
          <w:rFonts w:ascii="Times New Roman" w:hAnsi="Times New Roman" w:cs="Times New Roman"/>
          <w:sz w:val="24"/>
          <w:szCs w:val="24"/>
        </w:rPr>
        <w:t>- бытового оборудования учитывается принцип 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2F29F6" w:rsidRDefault="001F1565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6.5.2. Состав </w:t>
      </w:r>
      <w:r w:rsidR="00A61CA7">
        <w:rPr>
          <w:rFonts w:ascii="Times New Roman" w:hAnsi="Times New Roman" w:cs="Times New Roman"/>
          <w:sz w:val="24"/>
          <w:szCs w:val="24"/>
        </w:rPr>
        <w:t>коммунально -</w:t>
      </w:r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включает в себя: различные виды мусоросборников – контейнеров и урн. При выборе того или иного вида коммунальн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бытового оборудования  нужно исходить из целей обеспечения безопасности среды обитания 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61CA7" w:rsidRDefault="00A61CA7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6.5.3. </w:t>
      </w:r>
      <w:r w:rsidR="00AC2A3B">
        <w:rPr>
          <w:rFonts w:ascii="Times New Roman" w:hAnsi="Times New Roman" w:cs="Times New Roman"/>
          <w:sz w:val="24"/>
          <w:szCs w:val="24"/>
        </w:rPr>
        <w:t>Для  складирования коммунальных отходов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AC2A3B">
        <w:rPr>
          <w:rFonts w:ascii="Times New Roman" w:hAnsi="Times New Roman" w:cs="Times New Roman"/>
          <w:sz w:val="24"/>
          <w:szCs w:val="24"/>
        </w:rPr>
        <w:t>» применяются контейнеры и урны.  На территории объектов рекреации расстановка контейнеров и урн 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r w:rsidR="00B47609">
        <w:rPr>
          <w:rFonts w:ascii="Times New Roman" w:hAnsi="Times New Roman" w:cs="Times New Roman"/>
          <w:sz w:val="24"/>
          <w:szCs w:val="24"/>
        </w:rPr>
        <w:t xml:space="preserve"> Урны устанавливаются на остановках общественного транспорта. Предусматривается расстановка</w:t>
      </w:r>
      <w:r w:rsidR="00705442">
        <w:rPr>
          <w:rFonts w:ascii="Times New Roman" w:hAnsi="Times New Roman" w:cs="Times New Roman"/>
          <w:sz w:val="24"/>
          <w:szCs w:val="24"/>
        </w:rPr>
        <w:t>,</w:t>
      </w:r>
      <w:r w:rsidR="00B47609">
        <w:rPr>
          <w:rFonts w:ascii="Times New Roman" w:hAnsi="Times New Roman" w:cs="Times New Roman"/>
          <w:sz w:val="24"/>
          <w:szCs w:val="24"/>
        </w:rPr>
        <w:t xml:space="preserve"> не мешающая передвижению пешеходов, проезду инвалидных  и детских колясок.</w:t>
      </w:r>
    </w:p>
    <w:p w:rsidR="00705442" w:rsidRPr="00021C74" w:rsidRDefault="00705442" w:rsidP="001F156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 Количество и объем контейнеров определяется в соответствии с требованиями законодательства об отходах производства и потребления.</w:t>
      </w:r>
    </w:p>
    <w:p w:rsidR="0032652C" w:rsidRDefault="00705442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 Размещение уличного технического </w:t>
      </w:r>
      <w:r w:rsidR="0032652C">
        <w:rPr>
          <w:rFonts w:ascii="Times New Roman" w:hAnsi="Times New Roman" w:cs="Times New Roman"/>
          <w:sz w:val="24"/>
          <w:szCs w:val="24"/>
        </w:rPr>
        <w:t xml:space="preserve"> оборудования (почтовые ящики). </w:t>
      </w:r>
    </w:p>
    <w:p w:rsidR="006E4F48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уличного технического  оборудования учитывается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 </w:t>
      </w:r>
    </w:p>
    <w:p w:rsidR="0032652C" w:rsidRPr="00021C74" w:rsidRDefault="0032652C" w:rsidP="0032652C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6.6.2. </w:t>
      </w:r>
      <w:r w:rsidR="002C5780">
        <w:rPr>
          <w:rFonts w:ascii="Times New Roman" w:hAnsi="Times New Roman" w:cs="Times New Roman"/>
          <w:sz w:val="24"/>
          <w:szCs w:val="24"/>
        </w:rPr>
        <w:t xml:space="preserve">При установке таксофона на территориях общественного, жилого, рекреационного назначения предусматривается их электроосвещение. </w:t>
      </w:r>
    </w:p>
    <w:p w:rsidR="008E6236" w:rsidRDefault="002C5780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Игровое и спортивное оборудование.</w:t>
      </w:r>
    </w:p>
    <w:p w:rsidR="0046128A" w:rsidRDefault="0046128A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игрового и спортивного оборудования учитывается принцип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  <w:r w:rsidR="00C8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1E8" w:rsidRDefault="00C801E8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Игровое и спортивное оборудование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представлены игровыми, физкультурно-оздоровительными устройствами, сооружениями </w:t>
      </w:r>
      <w:r w:rsidR="00CA368D">
        <w:rPr>
          <w:rFonts w:ascii="Times New Roman" w:hAnsi="Times New Roman" w:cs="Times New Roman"/>
          <w:sz w:val="24"/>
          <w:szCs w:val="24"/>
        </w:rPr>
        <w:t xml:space="preserve"> и их комплектами. При выборе состава игрового и спортивного оборудования для детей и подростков обеспечивается соответствие оборудования анатомо-физиологическим особенностям разных возрастных групп.</w:t>
      </w:r>
    </w:p>
    <w:p w:rsidR="00CA368D" w:rsidRDefault="00CA368D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6.7.3. Спортивное оборудование, предназначенное для всех возрастных групп населения, размещается </w:t>
      </w:r>
      <w:r w:rsidR="0010663E">
        <w:rPr>
          <w:rFonts w:ascii="Times New Roman" w:hAnsi="Times New Roman" w:cs="Times New Roman"/>
          <w:sz w:val="24"/>
          <w:szCs w:val="24"/>
        </w:rPr>
        <w:t>на спортивных, физкультурных площадках.  Спортивное оборудование в виде специальных физкультурных снарядов и тренажеров может быть как заводского</w:t>
      </w:r>
      <w:r w:rsidR="00117EB6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="0010663E">
        <w:rPr>
          <w:rFonts w:ascii="Times New Roman" w:hAnsi="Times New Roman" w:cs="Times New Roman"/>
          <w:sz w:val="24"/>
          <w:szCs w:val="24"/>
        </w:rPr>
        <w:t xml:space="preserve">, так и выполненным из бревен </w:t>
      </w:r>
      <w:r w:rsidR="005E7E80">
        <w:rPr>
          <w:rFonts w:ascii="Times New Roman" w:hAnsi="Times New Roman" w:cs="Times New Roman"/>
          <w:sz w:val="24"/>
          <w:szCs w:val="24"/>
        </w:rPr>
        <w:t>и брусьев со специально отработанной поверхностью, исключающей получение травм.</w:t>
      </w:r>
    </w:p>
    <w:p w:rsidR="000F0D0B" w:rsidRDefault="000704D9" w:rsidP="000704D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7E80">
        <w:rPr>
          <w:rFonts w:ascii="Times New Roman" w:hAnsi="Times New Roman" w:cs="Times New Roman"/>
          <w:sz w:val="24"/>
          <w:szCs w:val="24"/>
        </w:rPr>
        <w:t>6.8.  Установка осветительного оборудования.</w:t>
      </w:r>
      <w:r w:rsidR="008D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44" w:rsidRDefault="008D554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6.8.1. 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освещения и осветительного оборудования учитывается принцип организации комфортной пешеходной среды, в том числе необходимость создания привлекательных и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безопасных пешеходных маршрутов, а также обеспечение комфортной среды общения в местах притяжения людей.</w:t>
      </w:r>
    </w:p>
    <w:p w:rsidR="000F0D0B" w:rsidRDefault="000F0D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6.8.2.</w:t>
      </w:r>
      <w:r w:rsidR="007A074B">
        <w:rPr>
          <w:rFonts w:ascii="Times New Roman" w:hAnsi="Times New Roman" w:cs="Times New Roman"/>
          <w:sz w:val="24"/>
          <w:szCs w:val="24"/>
        </w:rPr>
        <w:t xml:space="preserve"> При проектировании каждой из трех основных групп осветительных установок (функционального, архитектурного освещения, световой информации) обеспечивается: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распределение и использование электроэнергии;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A074B" w:rsidRDefault="007A074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21A">
        <w:rPr>
          <w:rFonts w:ascii="Times New Roman" w:hAnsi="Times New Roman" w:cs="Times New Roman"/>
          <w:sz w:val="24"/>
          <w:szCs w:val="24"/>
        </w:rPr>
        <w:t xml:space="preserve"> удобство обслуживания и управления при разных режимах установок.</w:t>
      </w:r>
    </w:p>
    <w:p w:rsidR="00A2521A" w:rsidRDefault="00A2521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    Функциональное освещение. </w:t>
      </w:r>
    </w:p>
    <w:p w:rsidR="00A2521A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6.8.3.1.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эти подразделяют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парапетные, газонные, встроенные.</w:t>
      </w:r>
    </w:p>
    <w:p w:rsidR="002F29F6" w:rsidRDefault="00A2521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6.8.3.2. В обычных установках светильники располагают на опорах, подвесах или фасадах (бра, плафоны). Их применяют </w:t>
      </w:r>
      <w:r w:rsidR="00E7293A">
        <w:rPr>
          <w:rFonts w:ascii="Times New Roman" w:hAnsi="Times New Roman" w:cs="Times New Roman"/>
          <w:sz w:val="24"/>
          <w:szCs w:val="24"/>
        </w:rPr>
        <w:t>в транспортных и пешеходных зонах как наиболее традиционные.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</w:t>
      </w:r>
      <w:r w:rsidR="00747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Архитектурное освещение.</w:t>
      </w:r>
    </w:p>
    <w:p w:rsidR="00E7293A" w:rsidRDefault="00E7293A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6.8.4.1.</w:t>
      </w:r>
      <w:r w:rsidR="007475FD">
        <w:rPr>
          <w:rFonts w:ascii="Times New Roman" w:hAnsi="Times New Roman" w:cs="Times New Roman"/>
          <w:sz w:val="24"/>
          <w:szCs w:val="24"/>
        </w:rPr>
        <w:t xml:space="preserve"> Архитектурное освещение применяется для формирования художественно выразительной визуальной среды в вечернее время, выявления их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создания световых ансамблей. </w:t>
      </w:r>
      <w:r w:rsidR="00F05A22">
        <w:rPr>
          <w:rFonts w:ascii="Times New Roman" w:hAnsi="Times New Roman" w:cs="Times New Roman"/>
          <w:sz w:val="24"/>
          <w:szCs w:val="24"/>
        </w:rPr>
        <w:t>Оно осуществляется стационарными или временными установками освещения объектов наружного освещения их фасадных поверхностей.</w:t>
      </w:r>
    </w:p>
    <w:p w:rsidR="00E0443D" w:rsidRDefault="00E0443D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6.8.4.2. К временным установкам архитектурного освещения относится  праздничная иллюминация: световые гирлянды, сетки, контурные обтяжки, стетографические элементы, панно и объемные композиции из ламп накаливания, разрядных, светодиодов, световодов, световые проекции, лазерные рисунки.</w:t>
      </w:r>
    </w:p>
    <w:p w:rsidR="004B5E7B" w:rsidRDefault="004B5E7B" w:rsidP="00A2521A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6.8.5. Световая информация.</w:t>
      </w:r>
    </w:p>
    <w:p w:rsidR="00A2521A" w:rsidRDefault="004B5E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6.8.5.1. Световая информация предназначается для ориентации пешеходов и водителей автотранспорта в пространстве, не противоречащего действующим правилам дорожного движения. 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 Источники света.</w:t>
      </w:r>
    </w:p>
    <w:p w:rsidR="00D16920" w:rsidRDefault="00D1692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6.8.6.1. В стационарных установках ФО и АО применяется</w:t>
      </w:r>
      <w:r w:rsidR="00176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5B6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="001765B6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национальных стандартов.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5B6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6.8.6.2. И</w:t>
      </w:r>
      <w:r w:rsidR="001765B6">
        <w:rPr>
          <w:rFonts w:ascii="Times New Roman" w:hAnsi="Times New Roman" w:cs="Times New Roman"/>
          <w:sz w:val="24"/>
          <w:szCs w:val="24"/>
        </w:rPr>
        <w:t>сточники света в установках ФО выбираются с учетом требований, улучшения ориентации, формирования благоприятных зрительных условий.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6.8.7. Освещение транспортных и пешеходных зон.</w:t>
      </w:r>
    </w:p>
    <w:p w:rsidR="001765B6" w:rsidRDefault="001765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6.8.7.1.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 Режимы работы осветительных установок.</w:t>
      </w:r>
    </w:p>
    <w:p w:rsidR="00DF271E" w:rsidRDefault="00DF27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6.8.8.1. При проектировании всех трех групп осветительных групп осветительных установок (ФО, АО, СИ) в целях рационального использования электроэнергии  и обеспечения визуального разнообразия среды сельского поселения 2</w:t>
      </w:r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r>
        <w:rPr>
          <w:rFonts w:ascii="Times New Roman" w:hAnsi="Times New Roman" w:cs="Times New Roman"/>
          <w:sz w:val="24"/>
          <w:szCs w:val="24"/>
        </w:rPr>
        <w:t>» в темное время суток  предусматривается следующие режимы их работы:</w:t>
      </w:r>
    </w:p>
    <w:p w:rsidR="00DF271E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вечерний будничный режим, когда функционируют все стационарные установки, за исключением систем праздничного освещения;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ночной дежурный режим, когда в установках может отключаться часть осветительных приборов, допускаемая нормами освещенности и распоряжениями администрации </w:t>
      </w:r>
      <w:r w:rsidR="00C40D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5E4369" w:rsidRDefault="005E43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праздничный режим, когда функционируют все </w:t>
      </w:r>
      <w:r w:rsidR="004A5583">
        <w:rPr>
          <w:rFonts w:ascii="Times New Roman" w:hAnsi="Times New Roman" w:cs="Times New Roman"/>
          <w:sz w:val="24"/>
          <w:szCs w:val="24"/>
        </w:rPr>
        <w:t>стационарные</w:t>
      </w:r>
      <w:r>
        <w:rPr>
          <w:rFonts w:ascii="Times New Roman" w:hAnsi="Times New Roman" w:cs="Times New Roman"/>
          <w:sz w:val="24"/>
          <w:szCs w:val="24"/>
        </w:rPr>
        <w:t xml:space="preserve"> и временные </w:t>
      </w:r>
      <w:r w:rsidR="004A5583">
        <w:rPr>
          <w:rFonts w:ascii="Times New Roman" w:hAnsi="Times New Roman" w:cs="Times New Roman"/>
          <w:sz w:val="24"/>
          <w:szCs w:val="24"/>
        </w:rPr>
        <w:t>осветительные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приборы в часы суток и дни недели, определяемые администрацией </w:t>
      </w:r>
      <w:r w:rsidR="00965124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A5583" w:rsidRDefault="004A558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291277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МАФ, городская мебель и характерные требования к ним. </w:t>
      </w:r>
    </w:p>
    <w:p w:rsidR="00886D90" w:rsidRDefault="0029127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решения задачи обеспечения качества городской среды при создании и благоустройстве малых архитектурных форм </w:t>
      </w:r>
      <w:r w:rsidR="00501DBF">
        <w:rPr>
          <w:rFonts w:ascii="Times New Roman" w:hAnsi="Times New Roman" w:cs="Times New Roman"/>
          <w:sz w:val="24"/>
          <w:szCs w:val="24"/>
        </w:rPr>
        <w:t xml:space="preserve">учитывается принцип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 </w:t>
      </w:r>
      <w:proofErr w:type="gramEnd"/>
    </w:p>
    <w:p w:rsidR="002F29F6" w:rsidRDefault="007E237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6.9.2. Для каждого элемента планировочной структуры существуют характерные требования, которые основываются на частоте и продолжительности ее использования, потенциальной аудитории, наличии свободного пространства, интенсивности пешеходного и автомобильного движения, близости транспортных узлов. Выбор МАФ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количества людей, ежедневно посещающих территорию. </w:t>
      </w:r>
      <w:r w:rsidR="0050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6.9.3. При проектировании и выборе МАФ учитываются:</w:t>
      </w:r>
    </w:p>
    <w:p w:rsidR="008509F2" w:rsidRDefault="008509F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A4CEE">
        <w:rPr>
          <w:rFonts w:ascii="Times New Roman" w:hAnsi="Times New Roman" w:cs="Times New Roman"/>
          <w:sz w:val="24"/>
          <w:szCs w:val="24"/>
        </w:rPr>
        <w:t xml:space="preserve"> соответствие материалов и конструкции МАФ климату и назначению МАФ;</w:t>
      </w:r>
    </w:p>
    <w:p w:rsidR="008509F2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509F2">
        <w:rPr>
          <w:rFonts w:ascii="Times New Roman" w:hAnsi="Times New Roman" w:cs="Times New Roman"/>
          <w:sz w:val="24"/>
          <w:szCs w:val="24"/>
        </w:rPr>
        <w:t xml:space="preserve">антивандальная </w:t>
      </w:r>
      <w:r>
        <w:rPr>
          <w:rFonts w:ascii="Times New Roman" w:hAnsi="Times New Roman" w:cs="Times New Roman"/>
          <w:sz w:val="24"/>
          <w:szCs w:val="24"/>
        </w:rPr>
        <w:t>защищенность;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возможность ремонта или замена деталей;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защита от образования наледи и снежных заносов, обеспечение стока воды;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удобство обслуживания, а также механизированной и ручной очистки территории рядом с МАФ и под конструкцией;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эргономичность конструкций;</w:t>
      </w:r>
    </w:p>
    <w:p w:rsidR="00CA4CEE" w:rsidRDefault="00CA4CE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расцветка, не диссонирующая с окружением;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безопасность для потенциальных пользователей;</w:t>
      </w:r>
    </w:p>
    <w:p w:rsidR="00B3131B" w:rsidRDefault="00B3131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стилистическое сочетание с другими МАФ и окружающей архитектурой;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соответствие характеристикам зоны расположения: утилитарный, минималистический дизайн для тротуаров дорог, более сложный с элементами декор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рекреационных зон и дворов.</w:t>
      </w:r>
    </w:p>
    <w:p w:rsidR="00B3131B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6.9.4. Общие требования к установке МАФ: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расположение, не создающее препятствий для пешеходов;</w:t>
      </w:r>
    </w:p>
    <w:p w:rsidR="002575BF" w:rsidRDefault="002575BF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D6815">
        <w:rPr>
          <w:rFonts w:ascii="Times New Roman" w:hAnsi="Times New Roman" w:cs="Times New Roman"/>
          <w:sz w:val="24"/>
          <w:szCs w:val="24"/>
        </w:rPr>
        <w:t xml:space="preserve"> компактная установка на минимальной площади в местах большого скопления людей;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устойчивость конструкции;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надежная фиксация, возможность перемещения в зависимости от условий расположения;</w:t>
      </w:r>
    </w:p>
    <w:p w:rsidR="009D6815" w:rsidRDefault="009D681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наличие в каждой конкретной зоне МАФ рекомендуемых типов для такой зоны.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6.9.5. Требования к установке урн: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достаточная высота (максимальная до 100см.) и объем;</w:t>
      </w:r>
    </w:p>
    <w:p w:rsidR="003631F9" w:rsidRDefault="003631F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7A19">
        <w:rPr>
          <w:rFonts w:ascii="Times New Roman" w:hAnsi="Times New Roman" w:cs="Times New Roman"/>
          <w:sz w:val="24"/>
          <w:szCs w:val="24"/>
        </w:rPr>
        <w:t xml:space="preserve">  защита от дождя и снега;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использование и аккуратное расположение вставных ведер и мусорных мешков;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наличие рельефного текстурирования для защиты от графического вандализма;</w:t>
      </w:r>
    </w:p>
    <w:p w:rsidR="008A7A19" w:rsidRDefault="008A7A1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6.9.6.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– на площадках для настольных игр, летних кафе и др.: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установка скамей на твердые виды покрытия или фундамент;</w:t>
      </w:r>
      <w:r w:rsidR="00DD090A">
        <w:rPr>
          <w:rFonts w:ascii="Times New Roman" w:hAnsi="Times New Roman" w:cs="Times New Roman"/>
          <w:sz w:val="24"/>
          <w:szCs w:val="24"/>
        </w:rPr>
        <w:t xml:space="preserve"> в зонах отдыха лесопарках, на детских площадках может допускаться установка скамей на мягкие виды покрытия;</w:t>
      </w:r>
    </w:p>
    <w:p w:rsidR="00AD7057" w:rsidRDefault="00AD70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D090A">
        <w:rPr>
          <w:rFonts w:ascii="Times New Roman" w:hAnsi="Times New Roman" w:cs="Times New Roman"/>
          <w:sz w:val="24"/>
          <w:szCs w:val="24"/>
        </w:rPr>
        <w:t xml:space="preserve">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DD090A" w:rsidRDefault="00DD090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на территории особо охраняемых природных </w:t>
      </w:r>
      <w:proofErr w:type="gramStart"/>
      <w:r w:rsidR="00064B81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="0006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выполнять с</w:t>
      </w:r>
      <w:r w:rsidR="003A3D55">
        <w:rPr>
          <w:rFonts w:ascii="Times New Roman" w:hAnsi="Times New Roman" w:cs="Times New Roman"/>
          <w:sz w:val="24"/>
          <w:szCs w:val="24"/>
        </w:rPr>
        <w:t xml:space="preserve">камьи и столы из древесных пней, </w:t>
      </w:r>
      <w:r>
        <w:rPr>
          <w:rFonts w:ascii="Times New Roman" w:hAnsi="Times New Roman" w:cs="Times New Roman"/>
          <w:sz w:val="24"/>
          <w:szCs w:val="24"/>
        </w:rPr>
        <w:t>срубов, бревен и плах, не имеющих сколов и острых углов.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6.9.7. Требования к установке цве</w:t>
      </w:r>
      <w:r w:rsidR="00886D90">
        <w:rPr>
          <w:rFonts w:ascii="Times New Roman" w:hAnsi="Times New Roman" w:cs="Times New Roman"/>
          <w:sz w:val="24"/>
          <w:szCs w:val="24"/>
        </w:rPr>
        <w:t xml:space="preserve">точниц (вазонов), в том числе </w:t>
      </w:r>
      <w:r>
        <w:rPr>
          <w:rFonts w:ascii="Times New Roman" w:hAnsi="Times New Roman" w:cs="Times New Roman"/>
          <w:sz w:val="24"/>
          <w:szCs w:val="24"/>
        </w:rPr>
        <w:t>навесных: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высота цветочниц должен обеспечивать предотвращение случайного наезда автомобилей и попадания мусора;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дизайн, цвет не отвлекает внимание от растений;</w:t>
      </w:r>
    </w:p>
    <w:p w:rsidR="00064B81" w:rsidRDefault="00064B8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B405C8" w:rsidRDefault="00B405C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6.9.8. При установке ограждений учитывать: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прочность, обеспечивающая защиту пешеходов от наезда автомобилей;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модульность, позволяющая создавать конструкции любой формы;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светоотражающих элементов, в местах возможного наезда автомобиля;</w:t>
      </w:r>
    </w:p>
    <w:p w:rsidR="003A3D55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расположение ограды не далее 10 см от края газона;</w:t>
      </w:r>
    </w:p>
    <w:p w:rsidR="00BE06A8" w:rsidRDefault="003A3D5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 нейтральных цветов или естественного цвета используемого материала.</w:t>
      </w:r>
    </w:p>
    <w:p w:rsidR="001C5A18" w:rsidRDefault="001C5A1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6.9.9. на тротуарах автомобильных дорог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МАФ:</w:t>
      </w:r>
    </w:p>
    <w:p w:rsidR="001C5A18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скамейки без спинки с местом для сумок;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опоры у скамеек для людей с ограниченными возможностями;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заграждения, обеспечивающие защиту пешеходов от наезда автомобилей;</w:t>
      </w:r>
    </w:p>
    <w:p w:rsidR="006D2EE4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навесные кашпо, навесные кашпо и вазоны;</w:t>
      </w:r>
    </w:p>
    <w:p w:rsidR="002F29F6" w:rsidRDefault="006D2E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высокие цветочницы (вазоны) и урны.</w:t>
      </w:r>
    </w:p>
    <w:p w:rsidR="006315F5" w:rsidRDefault="006315F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6.9.10. </w:t>
      </w:r>
      <w:r w:rsidR="0030377A">
        <w:rPr>
          <w:rFonts w:ascii="Times New Roman" w:hAnsi="Times New Roman" w:cs="Times New Roman"/>
          <w:sz w:val="24"/>
          <w:szCs w:val="24"/>
        </w:rPr>
        <w:t xml:space="preserve">Мебель выбирается в зависимости от архитектурного окружения. Типовая  городская мебель современного дизайна при условии высокого качества исполнения может использоваться в зонах исторической застройки. 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2F29F6">
        <w:rPr>
          <w:rFonts w:ascii="Times New Roman" w:hAnsi="Times New Roman" w:cs="Times New Roman"/>
          <w:sz w:val="24"/>
          <w:szCs w:val="24"/>
        </w:rPr>
        <w:t>11. Для пешеходных зон использую</w:t>
      </w:r>
      <w:r>
        <w:rPr>
          <w:rFonts w:ascii="Times New Roman" w:hAnsi="Times New Roman" w:cs="Times New Roman"/>
          <w:sz w:val="24"/>
          <w:szCs w:val="24"/>
        </w:rPr>
        <w:t>тся следующие МАФ: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уличные фонари, высота которых соотносима с ростом человека;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скамейки, предполагающие длительное сидение;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цветочницы и кашпо;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информационные стенды;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защитные ограждения;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столы для игр.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6.9.12. Принципы антивандальной защиты МАФ от графического вандализма.</w:t>
      </w:r>
    </w:p>
    <w:p w:rsidR="0030377A" w:rsidRDefault="0030377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6.9.13. Минимизировать площадь поверхностей МАФ, свободные поверхности делать перфорированными или с рельефом, препятствующим графическому вандализму или облегчающим его устранению.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6.9.14. Д</w:t>
      </w:r>
      <w:r w:rsidR="004D2188">
        <w:rPr>
          <w:rFonts w:ascii="Times New Roman" w:hAnsi="Times New Roman" w:cs="Times New Roman"/>
          <w:sz w:val="24"/>
          <w:szCs w:val="24"/>
        </w:rPr>
        <w:t>ля защиты от графического вандализма конструкцию опор освещения выбирать или проектировать рельефной</w:t>
      </w:r>
      <w:r>
        <w:rPr>
          <w:rFonts w:ascii="Times New Roman" w:hAnsi="Times New Roman" w:cs="Times New Roman"/>
          <w:sz w:val="24"/>
          <w:szCs w:val="24"/>
        </w:rPr>
        <w:t>, в том числе с использованием краски, содержащей рельефные частицы.</w:t>
      </w:r>
    </w:p>
    <w:p w:rsidR="004D2188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6.9.15. Размещать рекламные конструкции на местах потенциального вандализма на столбах (основная зона вандализма -30-2000 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земли).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6.9.16. При проектировании оборудования предусмотреть его вандалозащищенность, в том числе: 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легко очищающиеся и не боящиеся абразивных и растворяющих веществ материалы;</w:t>
      </w:r>
    </w:p>
    <w:p w:rsidR="004325E6" w:rsidRDefault="004325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на плоских поверхностях оборудования и МАФ</w:t>
      </w:r>
      <w:r w:rsidR="00C157CB">
        <w:rPr>
          <w:rFonts w:ascii="Times New Roman" w:hAnsi="Times New Roman" w:cs="Times New Roman"/>
          <w:sz w:val="24"/>
          <w:szCs w:val="24"/>
        </w:rPr>
        <w:t xml:space="preserve"> перфорирование или рельефное </w:t>
      </w:r>
      <w:proofErr w:type="spellStart"/>
      <w:r w:rsidR="00BE06A8">
        <w:rPr>
          <w:rFonts w:ascii="Times New Roman" w:hAnsi="Times New Roman" w:cs="Times New Roman"/>
          <w:sz w:val="24"/>
          <w:szCs w:val="24"/>
        </w:rPr>
        <w:t>текстурирование</w:t>
      </w:r>
      <w:proofErr w:type="spellEnd"/>
      <w:r w:rsidR="00C157CB">
        <w:rPr>
          <w:rFonts w:ascii="Times New Roman" w:hAnsi="Times New Roman" w:cs="Times New Roman"/>
          <w:sz w:val="24"/>
          <w:szCs w:val="24"/>
        </w:rPr>
        <w:t xml:space="preserve">, которое мешает расклейке объявлений и разрисовыванию </w:t>
      </w:r>
      <w:r w:rsidR="00DF0E94">
        <w:rPr>
          <w:rFonts w:ascii="Times New Roman" w:hAnsi="Times New Roman" w:cs="Times New Roman"/>
          <w:sz w:val="24"/>
          <w:szCs w:val="24"/>
        </w:rPr>
        <w:t>поверхности</w:t>
      </w:r>
      <w:r w:rsidR="00C157CB">
        <w:rPr>
          <w:rFonts w:ascii="Times New Roman" w:hAnsi="Times New Roman" w:cs="Times New Roman"/>
          <w:sz w:val="24"/>
          <w:szCs w:val="24"/>
        </w:rPr>
        <w:t xml:space="preserve"> и облегчает очистку;</w:t>
      </w:r>
    </w:p>
    <w:p w:rsidR="00DF0E94" w:rsidRDefault="00DF0E9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темные тона окраски или материалов, поскольку светлая однотонная окраска </w:t>
      </w:r>
      <w:r w:rsidR="00A467CC">
        <w:rPr>
          <w:rFonts w:ascii="Times New Roman" w:hAnsi="Times New Roman" w:cs="Times New Roman"/>
          <w:sz w:val="24"/>
          <w:szCs w:val="24"/>
        </w:rPr>
        <w:t>провоцирует нанесение незаконных надписей, при этом темная или черная окраска уменьшает количество надписей или их заметность, поскольку большинство цветов инструментов нанесения также темные. При размещении оборудования предусматривать его вандалозащищенность: оборудование и фасады зданий защитить с помощью рекламы и полезной информации, озеленения;</w:t>
      </w:r>
    </w:p>
    <w:p w:rsidR="00A467CC" w:rsidRDefault="00A467C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минимизировать количество оборудования, группируя объекты «бок к боку», «спиной к спине» или к стене здания, в том числе объекты, стоящие на небольшом расстоянии друг о  друга, тем самым уменьшая площадь, подвергающуюся вандализму, сокращая затраты и время на ее обслуживание.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6.9.16.1. Большинство объектов целесообразно выполнить в максимально нейтральном среде виде (например, ис</w:t>
      </w:r>
      <w:r w:rsidR="00BE06A8">
        <w:rPr>
          <w:rFonts w:ascii="Times New Roman" w:hAnsi="Times New Roman" w:cs="Times New Roman"/>
          <w:sz w:val="24"/>
          <w:szCs w:val="24"/>
        </w:rPr>
        <w:t xml:space="preserve">пользование нейтрального </w:t>
      </w:r>
      <w:proofErr w:type="gramStart"/>
      <w:r w:rsidR="00BE06A8">
        <w:rPr>
          <w:rFonts w:ascii="Times New Roman" w:hAnsi="Times New Roman" w:cs="Times New Roman"/>
          <w:sz w:val="24"/>
          <w:szCs w:val="24"/>
        </w:rPr>
        <w:t>цвета-</w:t>
      </w:r>
      <w:r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черного, белого, возможны темные оттенки других цветов).</w:t>
      </w:r>
    </w:p>
    <w:p w:rsidR="00981E65" w:rsidRDefault="00981E6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6.9.16.2. При проектировании или выборе объектов для установки учитывать все сторонние элементы и процессы использования, например, процессы уборки и ремонта.</w:t>
      </w:r>
    </w:p>
    <w:p w:rsidR="009B6AB6" w:rsidRDefault="0004478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При создании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павильоны) применять отделочные материалы сооружений, </w:t>
      </w:r>
      <w:r w:rsidR="006A0261">
        <w:rPr>
          <w:rFonts w:ascii="Times New Roman" w:hAnsi="Times New Roman" w:cs="Times New Roman"/>
          <w:sz w:val="24"/>
          <w:szCs w:val="24"/>
        </w:rPr>
        <w:t>отвечающие архитектурно-художествен</w:t>
      </w:r>
      <w:r>
        <w:rPr>
          <w:rFonts w:ascii="Times New Roman" w:hAnsi="Times New Roman" w:cs="Times New Roman"/>
          <w:sz w:val="24"/>
          <w:szCs w:val="24"/>
        </w:rPr>
        <w:t xml:space="preserve">ным требованиям дизайна и освещения, характеру </w:t>
      </w:r>
      <w:r w:rsidR="006A0261">
        <w:rPr>
          <w:rFonts w:ascii="Times New Roman" w:hAnsi="Times New Roman" w:cs="Times New Roman"/>
          <w:sz w:val="24"/>
          <w:szCs w:val="24"/>
        </w:rPr>
        <w:t>сложившейся</w:t>
      </w:r>
      <w:r>
        <w:rPr>
          <w:rFonts w:ascii="Times New Roman" w:hAnsi="Times New Roman" w:cs="Times New Roman"/>
          <w:sz w:val="24"/>
          <w:szCs w:val="24"/>
        </w:rPr>
        <w:t xml:space="preserve"> среды сельского </w:t>
      </w:r>
      <w:r w:rsidR="006A0261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и условиям долговременной эксплуатации.</w:t>
      </w:r>
      <w:r w:rsidR="006A0261">
        <w:rPr>
          <w:rFonts w:ascii="Times New Roman" w:hAnsi="Times New Roman" w:cs="Times New Roman"/>
          <w:sz w:val="24"/>
          <w:szCs w:val="24"/>
        </w:rPr>
        <w:t xml:space="preserve"> При остеклении витрин применять безосколочные, ударостойкие материалы, безопасные </w:t>
      </w:r>
    </w:p>
    <w:p w:rsidR="009B6AB6" w:rsidRDefault="009B6A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8A" w:rsidRDefault="006A026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упрочняющие многослойные пленочные покрытия, поликарбонатные стекла. При проектировании мини-рынков, торговых рядов применять быстровозводимые модульные комплексы, выполняемых из легких конструкций.</w:t>
      </w:r>
    </w:p>
    <w:p w:rsidR="002F29F6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6.10.1.</w:t>
      </w:r>
      <w:r w:rsidRPr="0059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создании и благоустройстве некапитальных нестационарных сооружений учитываются принципы функционального разнообразия,  организации комфортной пешеходной среды, </w:t>
      </w:r>
    </w:p>
    <w:p w:rsidR="00592E00" w:rsidRDefault="00592E00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комфортной среды общения в части обеспечения территории разнообразными сервисами, востребованными центрами  притяжения людей</w:t>
      </w:r>
      <w:r w:rsidR="006C1A78">
        <w:rPr>
          <w:rFonts w:ascii="Times New Roman" w:hAnsi="Times New Roman" w:cs="Times New Roman"/>
          <w:sz w:val="24"/>
          <w:szCs w:val="24"/>
        </w:rPr>
        <w:t xml:space="preserve"> без ущерба для комфортного передвижения по сложившимся пешеходным маршрутам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2EAB" w:rsidRDefault="00002EAB" w:rsidP="009B6AB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6.10.2.</w:t>
      </w:r>
      <w:r w:rsidRPr="00002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Некапитальные нестационарные сооружения размещать на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таким образом, чтобы не мешать пешеходному движению, не ухудшать визуальное восприятие среды сельского поселения и благоустройство территории и застройки. Сооружения</w:t>
      </w:r>
      <w:r w:rsidR="00260E27">
        <w:rPr>
          <w:rFonts w:ascii="Times New Roman" w:hAnsi="Times New Roman" w:cs="Times New Roman"/>
          <w:sz w:val="24"/>
          <w:szCs w:val="24"/>
        </w:rPr>
        <w:t xml:space="preserve"> предприятий мелкорозничной торговли, бытового обслуживания и питания размещать на территориях пешеходных зон, в парках сельского поселения.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доступности).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Оформление и оборудование зданий и сооружений. 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6.11.1. Проектирование оформления и оборудования сооружений обычно включает:  колористическое решение внешних поверхностей стен, отделку крыши, некоторые вопросы оборудования конструктивных элементов здания, размещение антенн, водосточных труб,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домовых знаков, защитных сеток.</w:t>
      </w:r>
    </w:p>
    <w:p w:rsidR="00666833" w:rsidRDefault="0066683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6.11.2. Колористическое решение зданий и сооружений проектировать с учетом концепции общего цветового решения застройки улиц и территорий сельского поселения. 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6.11.3. Входные (участки входов в здания)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(ступени) устройствами и приспособлениями для перемещения инвалидов и маломобильных групп населения (пандусы, перила и пр.).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9B6AB6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площадок. </w:t>
      </w:r>
    </w:p>
    <w:p w:rsidR="00C470E0" w:rsidRDefault="0039218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6.12.1. Н</w:t>
      </w:r>
      <w:r w:rsidR="00C470E0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C47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C470E0">
        <w:rPr>
          <w:rFonts w:ascii="Times New Roman" w:hAnsi="Times New Roman" w:cs="Times New Roman"/>
          <w:sz w:val="24"/>
          <w:szCs w:val="24"/>
        </w:rPr>
        <w:t>» предусмотреть следующие виды площадок: для игр детей, отдыха взрослых, занятий спортом, установки мусоросборников, выгула собак, стоянок автомобилей.</w:t>
      </w:r>
    </w:p>
    <w:p w:rsidR="00C470E0" w:rsidRDefault="00C4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6.12.2. Организация детских площадок.</w:t>
      </w:r>
    </w:p>
    <w:p w:rsidR="00DE6659" w:rsidRDefault="00DE665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6.12.2.1. Детские площадки предназначены для игр и активного отдыха детей разных возрастов. Площадки могут быть организованы </w:t>
      </w:r>
      <w:r w:rsidR="009A7486">
        <w:rPr>
          <w:rFonts w:ascii="Times New Roman" w:hAnsi="Times New Roman" w:cs="Times New Roman"/>
          <w:sz w:val="24"/>
          <w:szCs w:val="24"/>
        </w:rPr>
        <w:t>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–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DD00EA" w:rsidRDefault="00DD00EA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6.12.2.2. Детские площадки изолировать от транзитного пешеходного движения, проездов, гостевых стоянок, площадок доля установки мусоросборников, участков постоянного и временного хранения автотранспортных средств. Подходы к детским площадкам не организовывать с проезжей части дорог.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004512" w:rsidRDefault="0000451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 Организация площадок для отдыха и досуга.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6.12.3.1.</w:t>
      </w:r>
      <w:r w:rsidRPr="00004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Площадки для отдыха и проведения досуга взрослого населения размещаются на участках жилой застройки, на озелененных территориях жилой группы и микрорайона.</w:t>
      </w:r>
    </w:p>
    <w:p w:rsidR="00004512" w:rsidRDefault="00004512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игровое оборудование, скамьи для отдыха, скамьи и столы, </w:t>
      </w:r>
      <w:r w:rsidR="00326CE0">
        <w:rPr>
          <w:rFonts w:ascii="Times New Roman" w:hAnsi="Times New Roman" w:cs="Times New Roman"/>
          <w:sz w:val="24"/>
          <w:szCs w:val="24"/>
        </w:rPr>
        <w:t xml:space="preserve">урны, </w:t>
      </w:r>
      <w:r>
        <w:rPr>
          <w:rFonts w:ascii="Times New Roman" w:hAnsi="Times New Roman" w:cs="Times New Roman"/>
          <w:sz w:val="24"/>
          <w:szCs w:val="24"/>
        </w:rPr>
        <w:t xml:space="preserve">осветительное оборудование. </w:t>
      </w:r>
    </w:p>
    <w:p w:rsidR="00AD78E4" w:rsidRDefault="000500BF" w:rsidP="00004512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6.12.3.3. Функционирование осветительного оборудования обеспечивает режим освещения территории, на которой расположена площадка.</w:t>
      </w:r>
    </w:p>
    <w:p w:rsidR="00004512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 Организация спортивных площадок.</w:t>
      </w:r>
    </w:p>
    <w:p w:rsidR="002F29F6" w:rsidRDefault="00AD78E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6.12.4.1. Спортивные площадки предназначены для занятий физкультурой и спортом всех возрастных групп населения и размещаются на территориях жилого и рекреационного назначения, участков спортивных сооружений.</w:t>
      </w:r>
    </w:p>
    <w:p w:rsidR="00AD78E4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6.12.4.2. Озеленение площадок размещается по периметру. Доля ограждения площадки применять вертикальное озеленение.</w:t>
      </w:r>
    </w:p>
    <w:p w:rsidR="008E3541" w:rsidRDefault="008E354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 Площадки для установки контейнеров для сборки твердых коммунальных отходов.</w:t>
      </w:r>
    </w:p>
    <w:p w:rsidR="008E3541" w:rsidRDefault="00E453D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6.12.5.1. Контейнерные площадки и площадки для складирования отдельных групп коммунальных отходов - специально оборудованные места, предназначенные для складирования</w:t>
      </w:r>
      <w:r w:rsidRPr="00E45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коммунальных отходов. Такие площадки снабжаются сведениями о сроках удаления отходов, наименовании организации, выполняющей данную работу, о контактных лицах, ответственного за качественную и своевременную работу по содержанию площадки и своевременное удаление отходов.</w:t>
      </w:r>
      <w:r w:rsidR="00E93D62">
        <w:rPr>
          <w:rFonts w:ascii="Times New Roman" w:hAnsi="Times New Roman" w:cs="Times New Roman"/>
          <w:sz w:val="24"/>
          <w:szCs w:val="24"/>
        </w:rPr>
        <w:t xml:space="preserve"> </w:t>
      </w:r>
      <w:r w:rsidR="00C61B47">
        <w:rPr>
          <w:rFonts w:ascii="Times New Roman" w:hAnsi="Times New Roman" w:cs="Times New Roman"/>
          <w:sz w:val="24"/>
          <w:szCs w:val="24"/>
        </w:rPr>
        <w:t>Наличие таких площадок предусматривается в составе территорий и участков любого функционального назначения, где могут накапливаться коммунальные отходы.</w:t>
      </w:r>
    </w:p>
    <w:p w:rsidR="00C61B47" w:rsidRDefault="00C61B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6.12.5.2.</w:t>
      </w:r>
      <w:r w:rsidR="003C4E95">
        <w:rPr>
          <w:rFonts w:ascii="Times New Roman" w:hAnsi="Times New Roman" w:cs="Times New Roman"/>
          <w:sz w:val="24"/>
          <w:szCs w:val="24"/>
        </w:rPr>
        <w:t xml:space="preserve"> Определяется размер контейнерной площадки исходя из задач, габаритов и количества контейнеров, используемых для складирования отходов, но не более предусмотренного санитарно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  <w:r w:rsidR="003C4E95">
        <w:rPr>
          <w:rFonts w:ascii="Times New Roman" w:hAnsi="Times New Roman" w:cs="Times New Roman"/>
          <w:sz w:val="24"/>
          <w:szCs w:val="24"/>
        </w:rPr>
        <w:t>- эпидемиологическими требованиями.</w:t>
      </w:r>
    </w:p>
    <w:p w:rsidR="003C4E95" w:rsidRDefault="003C4E95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6.12.5.3. </w:t>
      </w:r>
      <w:r w:rsidR="00013714">
        <w:rPr>
          <w:rFonts w:ascii="Times New Roman" w:hAnsi="Times New Roman" w:cs="Times New Roman"/>
          <w:sz w:val="24"/>
          <w:szCs w:val="24"/>
        </w:rPr>
        <w:t>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отходов.</w:t>
      </w:r>
      <w:r w:rsidR="0091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F7" w:rsidRDefault="009170F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6.12.5.4. Площадки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 </w:t>
      </w:r>
    </w:p>
    <w:p w:rsidR="00943636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 Организация площадки для выгула собак.</w:t>
      </w:r>
    </w:p>
    <w:p w:rsidR="007F2664" w:rsidRDefault="009436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6.12.6.1. Площадки для выгула собак размещается на территориях общего пользования, за пределами санитарной зоны источников водоснабжения первого и второго поясов.</w:t>
      </w:r>
    </w:p>
    <w:p w:rsidR="00943636" w:rsidRDefault="007F266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6.12.6.2. Для покрытия поверхности части площадки, предназначенной для выгула собак, предусматривается выровненная поверхность, обеспечивающая хороший дренаж, не </w:t>
      </w:r>
      <w:r w:rsidR="001E1731">
        <w:rPr>
          <w:rFonts w:ascii="Times New Roman" w:hAnsi="Times New Roman" w:cs="Times New Roman"/>
          <w:sz w:val="24"/>
          <w:szCs w:val="24"/>
        </w:rPr>
        <w:t xml:space="preserve">травмирующая </w:t>
      </w:r>
      <w:r>
        <w:rPr>
          <w:rFonts w:ascii="Times New Roman" w:hAnsi="Times New Roman" w:cs="Times New Roman"/>
          <w:sz w:val="24"/>
          <w:szCs w:val="24"/>
        </w:rPr>
        <w:t xml:space="preserve"> конечности животных, а также удобство регулярной уборки и обновления.</w:t>
      </w:r>
      <w:r w:rsidR="00943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731" w:rsidRDefault="001E1731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 к площадке рекомендуется оборудовать твердым видом покрытия. </w:t>
      </w:r>
    </w:p>
    <w:p w:rsidR="0006096B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6.12.6.3. Н</w:t>
      </w:r>
      <w:r w:rsidR="0006096B">
        <w:rPr>
          <w:rFonts w:ascii="Times New Roman" w:hAnsi="Times New Roman" w:cs="Times New Roman"/>
          <w:sz w:val="24"/>
          <w:szCs w:val="24"/>
        </w:rPr>
        <w:t>а территории площадки предусматривается информационный стенд с правилами пользования площадкой.</w:t>
      </w:r>
    </w:p>
    <w:p w:rsidR="00DE70E0" w:rsidRDefault="00DE70E0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6.12.7. Организация площадки автостоянок.</w:t>
      </w:r>
    </w:p>
    <w:p w:rsidR="00B7127B" w:rsidRDefault="00B7127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6.12.7.1. Перечень элементов благоустройства территории на площадках автостоянок включает: твердые виды покрытия, </w:t>
      </w:r>
      <w:r w:rsidR="002E4639">
        <w:rPr>
          <w:rFonts w:ascii="Times New Roman" w:hAnsi="Times New Roman" w:cs="Times New Roman"/>
          <w:sz w:val="24"/>
          <w:szCs w:val="24"/>
        </w:rPr>
        <w:t xml:space="preserve">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оборудованы навесами, </w:t>
      </w:r>
      <w:r w:rsidR="00DA1654">
        <w:rPr>
          <w:rFonts w:ascii="Times New Roman" w:hAnsi="Times New Roman" w:cs="Times New Roman"/>
          <w:sz w:val="24"/>
          <w:szCs w:val="24"/>
        </w:rPr>
        <w:t xml:space="preserve">легкими осаждениями боксов, смотровыми эстакадами. 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6.12.8.2. Разделительные элементы на площадках выполняются в виде разметки (белых полос), озелененных полос (газонов), контейнерного озеленения.</w:t>
      </w:r>
    </w:p>
    <w:p w:rsidR="00197C36" w:rsidRDefault="00197C3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6.12.8.3.</w:t>
      </w:r>
      <w:r w:rsidR="00355074">
        <w:rPr>
          <w:rFonts w:ascii="Times New Roman" w:hAnsi="Times New Roman" w:cs="Times New Roman"/>
          <w:sz w:val="24"/>
          <w:szCs w:val="24"/>
        </w:rPr>
        <w:t xml:space="preserve"> На площадках для хранения автомобилей населения и </w:t>
      </w:r>
      <w:proofErr w:type="spellStart"/>
      <w:r w:rsidR="00355074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="00355074">
        <w:rPr>
          <w:rFonts w:ascii="Times New Roman" w:hAnsi="Times New Roman" w:cs="Times New Roman"/>
          <w:sz w:val="24"/>
          <w:szCs w:val="24"/>
        </w:rPr>
        <w:t xml:space="preserve"> предусматривается возможность зарядки электрического транспорта.</w:t>
      </w:r>
    </w:p>
    <w:p w:rsidR="00355074" w:rsidRDefault="0035507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6.12.8.4. </w:t>
      </w:r>
      <w:r w:rsidR="0065520A">
        <w:rPr>
          <w:rFonts w:ascii="Times New Roman" w:hAnsi="Times New Roman" w:cs="Times New Roman"/>
          <w:sz w:val="24"/>
          <w:szCs w:val="24"/>
        </w:rPr>
        <w:t>При планировке  общественных пространств и дворовых территорий предусматривается специальные препятствия в целях недопущения парковки транспортных средств на газонах.</w:t>
      </w:r>
    </w:p>
    <w:p w:rsidR="00F96C79" w:rsidRDefault="00F96C7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 Создание и благоустройство пешеходных коммуникаций (тротуаров, дорожек, тропинок), обеспечивающих пешеходные связи и передвижения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96C79" w:rsidRDefault="00F96C7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6.13.1. При создании и благоустройстве пешеходных коммуникаций</w:t>
      </w:r>
      <w:r w:rsidR="003E68A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</w:t>
      </w:r>
    </w:p>
    <w:p w:rsidR="002F29F6" w:rsidRDefault="003E68A2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6.13.2. Перед  проектированием пешеходных тротуаров составляется карта фактических пешеходных маршрутов </w:t>
      </w:r>
      <w:r w:rsidR="008B2AD4">
        <w:rPr>
          <w:rFonts w:ascii="Times New Roman" w:hAnsi="Times New Roman" w:cs="Times New Roman"/>
          <w:sz w:val="24"/>
          <w:szCs w:val="24"/>
        </w:rPr>
        <w:t xml:space="preserve">со схемами  движения пешеходных маршрутов, соединяющих </w:t>
      </w:r>
    </w:p>
    <w:p w:rsidR="003E68A2" w:rsidRDefault="008B2AD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точки притяжения людей.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среды, в т.ч. старые деревья, куски арматуры, лестницы, заброшенные МАФ.</w:t>
      </w:r>
    </w:p>
    <w:p w:rsidR="00F23181" w:rsidRDefault="003159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6.13.3. </w:t>
      </w:r>
      <w:r w:rsidR="0053742B">
        <w:rPr>
          <w:rFonts w:ascii="Times New Roman" w:hAnsi="Times New Roman" w:cs="Times New Roman"/>
          <w:sz w:val="24"/>
          <w:szCs w:val="24"/>
        </w:rPr>
        <w:t>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Исходя из схемы движения пешеходных потоков по маршрутам выделяются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участки по следующим типам: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проектировании микрорайона и созданные в т.ч. застройщиком;</w:t>
      </w:r>
    </w:p>
    <w:p w:rsidR="007801E6" w:rsidRDefault="007801E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используемые постоянно;</w:t>
      </w:r>
    </w:p>
    <w:p w:rsidR="00A5448E" w:rsidRDefault="00A5448E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6.13.5. В составе  комплекса работ по благоустройству проводится осмотр действующих и заброшенных пешеходных маршрутов, проводится инвентаризация бесхозных объектов, проверяется на предмет наличия опасных и бесхозных объектов, по возможности очистить территорию от них, закрыть доступ населения к ним при необходимости.</w:t>
      </w:r>
    </w:p>
    <w:p w:rsidR="001577D9" w:rsidRDefault="001577D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6.13.6.</w:t>
      </w:r>
      <w:r w:rsidR="009C55BB">
        <w:rPr>
          <w:rFonts w:ascii="Times New Roman" w:hAnsi="Times New Roman" w:cs="Times New Roman"/>
          <w:sz w:val="24"/>
          <w:szCs w:val="24"/>
        </w:rPr>
        <w:t xml:space="preserve"> Учитывается интенсивность пешеходных потоков в различное время суток, особенно в зонах, прилегающих к объектам транспортной инфраструктуры.</w:t>
      </w:r>
    </w:p>
    <w:p w:rsidR="009C55BB" w:rsidRDefault="009C55BB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6.13.7.</w:t>
      </w:r>
      <w:r w:rsidR="00B807F5">
        <w:rPr>
          <w:rFonts w:ascii="Times New Roman" w:hAnsi="Times New Roman" w:cs="Times New Roman"/>
          <w:sz w:val="24"/>
          <w:szCs w:val="24"/>
        </w:rPr>
        <w:t xml:space="preserve"> 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:rsidR="00E7001A" w:rsidRDefault="00C72E11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6.13.8. П</w:t>
      </w:r>
      <w:r w:rsidR="00E7001A">
        <w:rPr>
          <w:rFonts w:ascii="Times New Roman" w:hAnsi="Times New Roman" w:cs="Times New Roman"/>
          <w:sz w:val="24"/>
          <w:szCs w:val="24"/>
        </w:rPr>
        <w:t>ри создании пешеходных тротуаров учитывается следующее:</w:t>
      </w:r>
    </w:p>
    <w:p w:rsidR="00E7001A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т.ч. объектам транспортной инфраструктуры;</w:t>
      </w:r>
    </w:p>
    <w:p w:rsidR="008C15B5" w:rsidRDefault="008C15B5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E25">
        <w:rPr>
          <w:rFonts w:ascii="Times New Roman" w:hAnsi="Times New Roman" w:cs="Times New Roman"/>
          <w:sz w:val="24"/>
          <w:szCs w:val="24"/>
        </w:rPr>
        <w:t>исходя из текущих планировочных решений по транспортным путям осуществляется</w:t>
      </w:r>
      <w:proofErr w:type="gramEnd"/>
      <w:r w:rsidR="00C63E25">
        <w:rPr>
          <w:rFonts w:ascii="Times New Roman" w:hAnsi="Times New Roman" w:cs="Times New Roman"/>
          <w:sz w:val="24"/>
          <w:szCs w:val="24"/>
        </w:rPr>
        <w:t xml:space="preserve"> проектирование   пешеходных тротуаров с минимальным числом пересе</w:t>
      </w:r>
      <w:r w:rsidR="002937AD">
        <w:rPr>
          <w:rFonts w:ascii="Times New Roman" w:hAnsi="Times New Roman" w:cs="Times New Roman"/>
          <w:sz w:val="24"/>
          <w:szCs w:val="24"/>
        </w:rPr>
        <w:t>че</w:t>
      </w:r>
      <w:r w:rsidR="00C63E25">
        <w:rPr>
          <w:rFonts w:ascii="Times New Roman" w:hAnsi="Times New Roman" w:cs="Times New Roman"/>
          <w:sz w:val="24"/>
          <w:szCs w:val="24"/>
        </w:rPr>
        <w:t>ний с проезжей частью дорог и пересечений массовых пешеходных потоков.</w:t>
      </w:r>
    </w:p>
    <w:p w:rsidR="00456E90" w:rsidRDefault="00456E90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6.13.9. Покрытие пешеходных дорожек предусматривать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удобным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ходьбе и устойчивым к износу.</w:t>
      </w:r>
    </w:p>
    <w:p w:rsidR="00456E90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7F3E">
        <w:rPr>
          <w:rFonts w:ascii="Times New Roman" w:hAnsi="Times New Roman" w:cs="Times New Roman"/>
          <w:sz w:val="24"/>
          <w:szCs w:val="24"/>
        </w:rPr>
        <w:t>.13.10. П</w:t>
      </w:r>
      <w:r w:rsidR="00456E90">
        <w:rPr>
          <w:rFonts w:ascii="Times New Roman" w:hAnsi="Times New Roman" w:cs="Times New Roman"/>
          <w:sz w:val="24"/>
          <w:szCs w:val="24"/>
        </w:rPr>
        <w:t xml:space="preserve">ешеходные дорожки и тротуары в составе активно используемых общественных пространств </w:t>
      </w:r>
      <w:r w:rsidR="004B7EA5">
        <w:rPr>
          <w:rFonts w:ascii="Times New Roman" w:hAnsi="Times New Roman" w:cs="Times New Roman"/>
          <w:sz w:val="24"/>
          <w:szCs w:val="24"/>
        </w:rPr>
        <w:t>обеспечиваются</w:t>
      </w:r>
      <w:r w:rsidR="00456E90">
        <w:rPr>
          <w:rFonts w:ascii="Times New Roman" w:hAnsi="Times New Roman" w:cs="Times New Roman"/>
          <w:sz w:val="24"/>
          <w:szCs w:val="24"/>
        </w:rPr>
        <w:t xml:space="preserve"> шириной, позволяющей избежать образования толпы.</w:t>
      </w:r>
    </w:p>
    <w:p w:rsidR="0084532D" w:rsidRDefault="0084532D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6.13.11.Пешеходные маршруты в составе общественных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полуприватных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 </w:t>
      </w:r>
      <w:r w:rsidR="009611BF">
        <w:rPr>
          <w:rFonts w:ascii="Times New Roman" w:hAnsi="Times New Roman" w:cs="Times New Roman"/>
          <w:sz w:val="24"/>
          <w:szCs w:val="24"/>
        </w:rPr>
        <w:t>предусмотреть</w:t>
      </w:r>
      <w:r>
        <w:rPr>
          <w:rFonts w:ascii="Times New Roman" w:hAnsi="Times New Roman" w:cs="Times New Roman"/>
          <w:sz w:val="24"/>
          <w:szCs w:val="24"/>
        </w:rPr>
        <w:t xml:space="preserve"> хорошо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просматриваемыми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всем протяжении из окон жилых домов.</w:t>
      </w:r>
    </w:p>
    <w:p w:rsidR="009611BF" w:rsidRDefault="009611BF" w:rsidP="008C15B5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6.13.12. </w:t>
      </w:r>
      <w:r w:rsidR="00860A1F">
        <w:rPr>
          <w:rFonts w:ascii="Times New Roman" w:hAnsi="Times New Roman" w:cs="Times New Roman"/>
          <w:sz w:val="24"/>
          <w:szCs w:val="24"/>
        </w:rPr>
        <w:t>Пешеходные маршруты обеспечиваются освещением.</w:t>
      </w:r>
    </w:p>
    <w:p w:rsidR="00A5448E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6.13.13. Сеть пешеходных дорожек может предусматривать  возможности для альтернативных пешеходных маршрутов между двумя любыми точками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60A1F" w:rsidRDefault="00860A1F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6.13.14. При планировании пешеходных маршрутов создаются места для кратковременного отдыха для маломобильных групп населения.</w:t>
      </w:r>
    </w:p>
    <w:p w:rsidR="00AF2BC2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6.13.15. Определяется количество элементов благоустройства пешеходных маршрутов с учетом интенсивности движения (скамейки, урны, </w:t>
      </w:r>
      <w:r w:rsidR="00CD14C2">
        <w:rPr>
          <w:rFonts w:ascii="Times New Roman" w:hAnsi="Times New Roman" w:cs="Times New Roman"/>
          <w:sz w:val="24"/>
          <w:szCs w:val="24"/>
        </w:rPr>
        <w:t>МАФ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F29F6" w:rsidRDefault="00AF2BC2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6.13.16.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</w:t>
      </w:r>
      <w:r w:rsidR="00726BA1">
        <w:rPr>
          <w:rFonts w:ascii="Times New Roman" w:hAnsi="Times New Roman" w:cs="Times New Roman"/>
          <w:sz w:val="24"/>
          <w:szCs w:val="24"/>
        </w:rPr>
        <w:t>спорта, учреждениями культурно-бытового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6.13.17. Трассировка основных пешеходных коммуникаций осуществляется вдоль улиц и дорог (тротуары) или независимо от них. </w:t>
      </w:r>
    </w:p>
    <w:p w:rsidR="00726BA1" w:rsidRDefault="00726BA1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6.13.18.</w:t>
      </w:r>
      <w:r w:rsidR="008860AA">
        <w:rPr>
          <w:rFonts w:ascii="Times New Roman" w:hAnsi="Times New Roman" w:cs="Times New Roman"/>
          <w:sz w:val="24"/>
          <w:szCs w:val="24"/>
        </w:rPr>
        <w:t xml:space="preserve"> Оснащение устройствами бордюрных пандусов всех точек пересечения основных пешеходных коммуникаций с транспортными проездами, в т.ч. некапитальных нестационарных сооружений, при создании пешеходных коммуникаций лестниц, пандусов, мостиков предусматривается соблюдение равновеликой пропускной способности указанных элементов.</w:t>
      </w:r>
    </w:p>
    <w:p w:rsidR="00F23181" w:rsidRDefault="006C0043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 П</w:t>
      </w:r>
      <w:r w:rsidR="00B524A9">
        <w:rPr>
          <w:rFonts w:ascii="Times New Roman" w:hAnsi="Times New Roman" w:cs="Times New Roman"/>
          <w:sz w:val="24"/>
          <w:szCs w:val="24"/>
        </w:rPr>
        <w:t xml:space="preserve">еречень элементов благоустройства территории на территории основных пешеходных коммуникаций включает: твердые виды покрытия, элементы сопряжения </w:t>
      </w:r>
    </w:p>
    <w:p w:rsidR="00B524A9" w:rsidRDefault="00B524A9" w:rsidP="00A5448E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поверхностей, урны и малые контейнеры для мусора, </w:t>
      </w:r>
      <w:r w:rsidR="006C0043">
        <w:rPr>
          <w:rFonts w:ascii="Times New Roman" w:hAnsi="Times New Roman" w:cs="Times New Roman"/>
          <w:sz w:val="24"/>
          <w:szCs w:val="24"/>
        </w:rPr>
        <w:t xml:space="preserve">осветительное оборудование, скамьи (на территории рекреаций). </w:t>
      </w:r>
    </w:p>
    <w:p w:rsidR="007801E6" w:rsidRDefault="006C004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6.13.19.1. </w:t>
      </w:r>
      <w:r w:rsidR="003C6647">
        <w:rPr>
          <w:rFonts w:ascii="Times New Roman" w:hAnsi="Times New Roman" w:cs="Times New Roman"/>
          <w:sz w:val="24"/>
          <w:szCs w:val="24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3C6647" w:rsidRDefault="003C664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6.13.19.2.</w:t>
      </w:r>
      <w:r w:rsidR="008C230B">
        <w:rPr>
          <w:rFonts w:ascii="Times New Roman" w:hAnsi="Times New Roman" w:cs="Times New Roman"/>
          <w:sz w:val="24"/>
          <w:szCs w:val="24"/>
        </w:rPr>
        <w:t xml:space="preserve"> Перечень элементов благоустройства на территории второстепенных пешеходных коммуникаций включает в себя различные виды покрытия. </w:t>
      </w:r>
    </w:p>
    <w:p w:rsidR="008C230B" w:rsidRDefault="008C230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6.13.19.3.</w:t>
      </w:r>
      <w:r w:rsidR="00F21757">
        <w:rPr>
          <w:rFonts w:ascii="Times New Roman" w:hAnsi="Times New Roman" w:cs="Times New Roman"/>
          <w:sz w:val="24"/>
          <w:szCs w:val="24"/>
        </w:rPr>
        <w:t xml:space="preserve">  На дорожках скверов, садов сельского поселения предусматривается твердые виды покрытия с элементами сопряжения. </w:t>
      </w:r>
    </w:p>
    <w:p w:rsidR="00F21757" w:rsidRDefault="00F21757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6.13.19.4.  На дорожках крупных рекреационных объектов (парков, лесопарков)  се</w:t>
      </w:r>
      <w:r w:rsidR="004C2BA4">
        <w:rPr>
          <w:rFonts w:ascii="Times New Roman" w:hAnsi="Times New Roman" w:cs="Times New Roman"/>
          <w:sz w:val="24"/>
          <w:szCs w:val="24"/>
        </w:rPr>
        <w:t>льского поселения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тся различные  виды мягкого или комбинированных покрытий, пешеходные тропы с естественным грунтовым покрытием. </w:t>
      </w:r>
    </w:p>
    <w:p w:rsidR="004C2BA4" w:rsidRDefault="004C2BA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6.13.19.5.</w:t>
      </w:r>
      <w:r w:rsidR="00305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 разрешения либо запрета на парковку на элементах улично-дорожной сети определяется с учетом их пропускной способности с применением методов транспортного моделирования.</w:t>
      </w:r>
    </w:p>
    <w:p w:rsidR="00305FB6" w:rsidRDefault="00305FB6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6.13.19.6.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парковки.</w:t>
      </w:r>
    </w:p>
    <w:p w:rsidR="002816B4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 Организация транзитных зон. </w:t>
      </w:r>
    </w:p>
    <w:p w:rsidR="00773F5B" w:rsidRDefault="002816B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6.13.20.1.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тротуарах с актив</w:t>
      </w:r>
      <w:r w:rsidR="000F029C">
        <w:rPr>
          <w:rFonts w:ascii="Times New Roman" w:hAnsi="Times New Roman" w:cs="Times New Roman"/>
          <w:sz w:val="24"/>
          <w:szCs w:val="24"/>
        </w:rPr>
        <w:t xml:space="preserve">ном потоком пешеходов городская 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="000F029C">
        <w:rPr>
          <w:rFonts w:ascii="Times New Roman" w:hAnsi="Times New Roman" w:cs="Times New Roman"/>
          <w:sz w:val="24"/>
          <w:szCs w:val="24"/>
        </w:rPr>
        <w:t xml:space="preserve"> располагается в порядке свободного движения пешеходов.</w:t>
      </w:r>
      <w:proofErr w:type="gramEnd"/>
    </w:p>
    <w:p w:rsidR="002816B4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 Организация пешеходных зон.</w:t>
      </w:r>
    </w:p>
    <w:p w:rsidR="00773F5B" w:rsidRDefault="00773F5B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6.13.21.1. </w:t>
      </w:r>
      <w:r w:rsidR="009D533E">
        <w:rPr>
          <w:rFonts w:ascii="Times New Roman" w:hAnsi="Times New Roman" w:cs="Times New Roman"/>
          <w:sz w:val="24"/>
          <w:szCs w:val="24"/>
        </w:rPr>
        <w:t>Пешеходная  зона в малом муниципальном образовании, как в муниципальном образовании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9D533E">
        <w:rPr>
          <w:rFonts w:ascii="Times New Roman" w:hAnsi="Times New Roman" w:cs="Times New Roman"/>
          <w:sz w:val="24"/>
          <w:szCs w:val="24"/>
        </w:rPr>
        <w:t xml:space="preserve">», </w:t>
      </w:r>
      <w:r w:rsidR="007F7771">
        <w:rPr>
          <w:rFonts w:ascii="Times New Roman" w:hAnsi="Times New Roman" w:cs="Times New Roman"/>
          <w:sz w:val="24"/>
          <w:szCs w:val="24"/>
        </w:rPr>
        <w:t>располагается в основном в центре. Эта зона является не только пешеходными коммуникациями, но и также общественными пространствами.</w:t>
      </w:r>
    </w:p>
    <w:p w:rsidR="00D72A2C" w:rsidRDefault="00D72A2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6.13.21.2. Благоустроенная пешеходная  зона обеспечивает комфорт и безопасность пребывания населения в ней. Для ее формирования производится осмотр территории, выявляются основные точки притяжения людей. Состав лиц группы осмотра может быть различным, чтобы в итогах осмотра могли быть учтены интересы людей с ограниченными возможностями здоровья, детей школьного возраста, родителей детей до</w:t>
      </w:r>
      <w:r w:rsidR="0036461E">
        <w:rPr>
          <w:rFonts w:ascii="Times New Roman" w:hAnsi="Times New Roman" w:cs="Times New Roman"/>
          <w:sz w:val="24"/>
          <w:szCs w:val="24"/>
        </w:rPr>
        <w:t xml:space="preserve">школьного возраста, пенсионеров и 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36461E" w:rsidRDefault="0036461E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6.13.21.3.</w:t>
      </w:r>
      <w:r w:rsidR="00DF64BC">
        <w:rPr>
          <w:rFonts w:ascii="Times New Roman" w:hAnsi="Times New Roman" w:cs="Times New Roman"/>
          <w:sz w:val="24"/>
          <w:szCs w:val="24"/>
        </w:rPr>
        <w:t xml:space="preserve"> Благоустройство пешеходной  зоны (пешеходных тротуаров и велосипедных дорожек) осуществляется с учетом комфортности пребывания в ней и доступности для маломобильных пешеходов.</w:t>
      </w:r>
    </w:p>
    <w:p w:rsidR="00DF64BC" w:rsidRDefault="00DF64BC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6.13.21.4. При создании велосипедных путей  учитывается возможность связи всех частей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создавая условия для беспрепятственного передвижения на велосипеде.</w:t>
      </w:r>
    </w:p>
    <w:p w:rsidR="002F29F6" w:rsidRDefault="00571398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6.13.21.5. </w:t>
      </w:r>
      <w:r w:rsidR="00280703">
        <w:rPr>
          <w:rFonts w:ascii="Times New Roman" w:hAnsi="Times New Roman" w:cs="Times New Roman"/>
          <w:sz w:val="24"/>
          <w:szCs w:val="24"/>
        </w:rPr>
        <w:t xml:space="preserve">Типология объектов велосипедной инфраструктуры зависит от их функции (транспортная или рекреационная) роли и в масштабе муниципального образования и характеристик автомобильного и пешеходного трафика пространств,  в которые интегрируется велосипедное движение. В зависимости от этих факторов могут применяться  различные  решения, например, полное отсутствие выделенных велодорожек или </w:t>
      </w:r>
      <w:proofErr w:type="spellStart"/>
      <w:r w:rsidR="00280703">
        <w:rPr>
          <w:rFonts w:ascii="Times New Roman" w:hAnsi="Times New Roman" w:cs="Times New Roman"/>
          <w:sz w:val="24"/>
          <w:szCs w:val="24"/>
        </w:rPr>
        <w:t>велополос</w:t>
      </w:r>
      <w:proofErr w:type="spellEnd"/>
      <w:r w:rsidR="00280703">
        <w:rPr>
          <w:rFonts w:ascii="Times New Roman" w:hAnsi="Times New Roman" w:cs="Times New Roman"/>
          <w:sz w:val="24"/>
          <w:szCs w:val="24"/>
        </w:rPr>
        <w:t xml:space="preserve"> на местных улицах, где скоростной режим не превышает 30км/час.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6.13.21.6.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6.13.21.9. для эффективного использования велосипедного передвижения применяются следующие меры: </w:t>
      </w:r>
    </w:p>
    <w:p w:rsidR="00280703" w:rsidRDefault="0028070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маршруты велодорожек, интегрированные в единую замкнутую систему; </w:t>
      </w:r>
    </w:p>
    <w:p w:rsidR="00F23181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комфортные и безопасные пересечения  веломаршрутов на перекрестках  пешеходного и автомобильного движения;</w:t>
      </w:r>
    </w:p>
    <w:p w:rsidR="00396173" w:rsidRDefault="00396173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общей скорости движения автомобильного транспорта в районе, где велосипедисты могли безопасно пользоваться проезжей частью;</w:t>
      </w:r>
    </w:p>
    <w:p w:rsidR="00121B69" w:rsidRDefault="00121B69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безбаръерной среды в зонах перепада высот на маршруте;</w:t>
      </w:r>
    </w:p>
    <w:p w:rsidR="009C6634" w:rsidRDefault="009C6634" w:rsidP="008D554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11D0">
        <w:rPr>
          <w:rFonts w:ascii="Times New Roman" w:hAnsi="Times New Roman" w:cs="Times New Roman"/>
          <w:sz w:val="24"/>
          <w:szCs w:val="24"/>
        </w:rPr>
        <w:t>безопасные велопарковки с ответственным хранением в зонах внеуличного транспорта, а также в центрах активности.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Правила благоустройства по благоустройству территории </w:t>
      </w:r>
    </w:p>
    <w:p w:rsidR="00AF11D0" w:rsidRDefault="00AF11D0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1D0">
        <w:rPr>
          <w:rFonts w:ascii="Times New Roman" w:hAnsi="Times New Roman" w:cs="Times New Roman"/>
          <w:b/>
          <w:sz w:val="24"/>
          <w:szCs w:val="24"/>
        </w:rPr>
        <w:t>общественного назначения.</w:t>
      </w:r>
    </w:p>
    <w:p w:rsidR="003C5A6E" w:rsidRDefault="003C5A6E" w:rsidP="00AF11D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75B" w:rsidRDefault="0060475B" w:rsidP="00225E8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5B">
        <w:rPr>
          <w:rFonts w:ascii="Times New Roman" w:hAnsi="Times New Roman" w:cs="Times New Roman"/>
          <w:sz w:val="24"/>
          <w:szCs w:val="24"/>
        </w:rPr>
        <w:t>7.1.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</w:t>
      </w:r>
      <w:r w:rsidRPr="0060475B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назначения являются: общественные пространства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  сельское поселение 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центры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общепоселенческого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локального значения, многофункциональные, придорожные и специализированные общественные зоны муниципального образования.</w:t>
      </w:r>
    </w:p>
    <w:p w:rsidR="0060475B" w:rsidRPr="0060475B" w:rsidRDefault="0060475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 территориях общественного назначения при разработке проектных мероприятий по благоустройству обеспечивается: открытость и проницаемость территорий для визуального восприятия,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сельского поселения. </w:t>
      </w:r>
    </w:p>
    <w:p w:rsidR="0060475B" w:rsidRDefault="00225E8B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AD38B7">
        <w:rPr>
          <w:rFonts w:ascii="Times New Roman" w:hAnsi="Times New Roman" w:cs="Times New Roman"/>
          <w:sz w:val="24"/>
          <w:szCs w:val="24"/>
        </w:rPr>
        <w:t xml:space="preserve"> Проекты </w:t>
      </w:r>
      <w:r w:rsidR="00AD38B7" w:rsidRPr="0060475B">
        <w:rPr>
          <w:rFonts w:ascii="Times New Roman" w:hAnsi="Times New Roman" w:cs="Times New Roman"/>
          <w:sz w:val="24"/>
          <w:szCs w:val="24"/>
        </w:rPr>
        <w:t xml:space="preserve">благоустройства на </w:t>
      </w:r>
      <w:r w:rsidR="00FD49CB">
        <w:rPr>
          <w:rFonts w:ascii="Times New Roman" w:hAnsi="Times New Roman" w:cs="Times New Roman"/>
          <w:sz w:val="24"/>
          <w:szCs w:val="24"/>
        </w:rPr>
        <w:t>территории</w:t>
      </w:r>
      <w:r w:rsidR="00AD38B7">
        <w:rPr>
          <w:rFonts w:ascii="Times New Roman" w:hAnsi="Times New Roman" w:cs="Times New Roman"/>
          <w:sz w:val="24"/>
          <w:szCs w:val="24"/>
        </w:rPr>
        <w:t xml:space="preserve">  общественных пр</w:t>
      </w:r>
      <w:r w:rsidR="00AD38B7" w:rsidRPr="0060475B">
        <w:rPr>
          <w:rFonts w:ascii="Times New Roman" w:hAnsi="Times New Roman" w:cs="Times New Roman"/>
          <w:sz w:val="24"/>
          <w:szCs w:val="24"/>
        </w:rPr>
        <w:t>о</w:t>
      </w:r>
      <w:r w:rsidR="00AD38B7">
        <w:rPr>
          <w:rFonts w:ascii="Times New Roman" w:hAnsi="Times New Roman" w:cs="Times New Roman"/>
          <w:sz w:val="24"/>
          <w:szCs w:val="24"/>
        </w:rPr>
        <w:t xml:space="preserve">странств разрабатываются на основании предварительных </w:t>
      </w:r>
      <w:proofErr w:type="spellStart"/>
      <w:r w:rsidR="00AD38B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="00AD38B7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 рассматривающие 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 </w:t>
      </w:r>
    </w:p>
    <w:p w:rsidR="00AD38B7" w:rsidRDefault="00AD38B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Перечень конструктивных элементов внешнего благоустройства</w:t>
      </w:r>
      <w:r w:rsidR="00DC17C7">
        <w:rPr>
          <w:rFonts w:ascii="Times New Roman" w:hAnsi="Times New Roman" w:cs="Times New Roman"/>
          <w:sz w:val="24"/>
          <w:szCs w:val="24"/>
        </w:rPr>
        <w:t xml:space="preserve"> на территориях общественных пространств муниципального образования включает: </w:t>
      </w:r>
      <w:r w:rsidR="007D1904">
        <w:rPr>
          <w:rFonts w:ascii="Times New Roman" w:hAnsi="Times New Roman" w:cs="Times New Roman"/>
          <w:sz w:val="24"/>
          <w:szCs w:val="24"/>
        </w:rPr>
        <w:t>твердые</w:t>
      </w:r>
      <w:r w:rsidR="00DC17C7">
        <w:rPr>
          <w:rFonts w:ascii="Times New Roman" w:hAnsi="Times New Roman" w:cs="Times New Roman"/>
          <w:sz w:val="24"/>
          <w:szCs w:val="24"/>
        </w:rPr>
        <w:t xml:space="preserve">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</w:t>
      </w:r>
      <w:r w:rsidR="007D1904">
        <w:rPr>
          <w:rFonts w:ascii="Times New Roman" w:hAnsi="Times New Roman" w:cs="Times New Roman"/>
          <w:sz w:val="24"/>
          <w:szCs w:val="24"/>
        </w:rPr>
        <w:t>орудование архит</w:t>
      </w:r>
      <w:r w:rsidR="00DC17C7">
        <w:rPr>
          <w:rFonts w:ascii="Times New Roman" w:hAnsi="Times New Roman" w:cs="Times New Roman"/>
          <w:sz w:val="24"/>
          <w:szCs w:val="24"/>
        </w:rPr>
        <w:t>ектурно-декоративного освещения</w:t>
      </w:r>
      <w:r w:rsidR="00542110">
        <w:rPr>
          <w:rFonts w:ascii="Times New Roman" w:hAnsi="Times New Roman" w:cs="Times New Roman"/>
          <w:sz w:val="24"/>
          <w:szCs w:val="24"/>
        </w:rPr>
        <w:t>, носители информации, элементы защиты  участков озеленения (металлические ограждения, специальные виды покрытий и т.п.).</w:t>
      </w:r>
    </w:p>
    <w:p w:rsidR="00542110" w:rsidRDefault="00D40D17" w:rsidP="0060475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На территории общественных</w:t>
      </w:r>
      <w:r w:rsidR="00542110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>
        <w:rPr>
          <w:rFonts w:ascii="Times New Roman" w:hAnsi="Times New Roman" w:cs="Times New Roman"/>
          <w:sz w:val="24"/>
          <w:szCs w:val="24"/>
        </w:rPr>
        <w:t xml:space="preserve"> возможно размещение произведений декоративно-прикладного искусства, декоративных водных устройств.</w:t>
      </w:r>
    </w:p>
    <w:p w:rsidR="00C72E11" w:rsidRDefault="00C72E11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1" w:rsidRDefault="00C72E11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D17" w:rsidRDefault="00D40D17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17">
        <w:rPr>
          <w:rFonts w:ascii="Times New Roman" w:hAnsi="Times New Roman" w:cs="Times New Roman"/>
          <w:b/>
          <w:sz w:val="24"/>
          <w:szCs w:val="24"/>
        </w:rPr>
        <w:t>8. Благоустройство на территориях жилого назначения.</w:t>
      </w:r>
    </w:p>
    <w:p w:rsidR="003C5A6E" w:rsidRDefault="003C5A6E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9F6" w:rsidRDefault="00D40D17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0475B">
        <w:rPr>
          <w:rFonts w:ascii="Times New Roman" w:hAnsi="Times New Roman" w:cs="Times New Roman"/>
          <w:sz w:val="24"/>
          <w:szCs w:val="24"/>
        </w:rPr>
        <w:t xml:space="preserve"> Объектами благоустройства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 являются: общественные пространства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земельные участки много</w:t>
      </w:r>
      <w:r w:rsidR="00791EA9">
        <w:rPr>
          <w:rFonts w:ascii="Times New Roman" w:hAnsi="Times New Roman" w:cs="Times New Roman"/>
          <w:sz w:val="24"/>
          <w:szCs w:val="24"/>
        </w:rPr>
        <w:t xml:space="preserve">квартирных домов, детских садов, школ, постоянного и временного хранения </w:t>
      </w:r>
    </w:p>
    <w:p w:rsidR="00D40D17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автотранспортных средств, которые в  различных сочетаниях формируют жилые группы, микрорайоны, жилые районы.</w:t>
      </w:r>
    </w:p>
    <w:p w:rsidR="00791EA9" w:rsidRDefault="00791EA9" w:rsidP="00C72E1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Общественные пространства</w:t>
      </w:r>
      <w:r w:rsidRPr="00791EA9">
        <w:rPr>
          <w:rFonts w:ascii="Times New Roman" w:hAnsi="Times New Roman" w:cs="Times New Roman"/>
          <w:sz w:val="24"/>
          <w:szCs w:val="24"/>
        </w:rPr>
        <w:t xml:space="preserve"> </w:t>
      </w:r>
      <w:r w:rsidRPr="0060475B">
        <w:rPr>
          <w:rFonts w:ascii="Times New Roman" w:hAnsi="Times New Roman" w:cs="Times New Roman"/>
          <w:sz w:val="24"/>
          <w:szCs w:val="24"/>
        </w:rPr>
        <w:t>на территори</w:t>
      </w:r>
      <w:r>
        <w:rPr>
          <w:rFonts w:ascii="Times New Roman" w:hAnsi="Times New Roman" w:cs="Times New Roman"/>
          <w:sz w:val="24"/>
          <w:szCs w:val="24"/>
        </w:rPr>
        <w:t xml:space="preserve">ях  жилого </w:t>
      </w:r>
      <w:r w:rsidRPr="0060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назначения</w:t>
      </w:r>
      <w:r w:rsidR="005E1251">
        <w:rPr>
          <w:rFonts w:ascii="Times New Roman" w:hAnsi="Times New Roman" w:cs="Times New Roman"/>
          <w:sz w:val="24"/>
          <w:szCs w:val="24"/>
        </w:rPr>
        <w:t xml:space="preserve"> формируются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F23181" w:rsidRDefault="005E1251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перечень элементов благоустройства на территории  пешеходных коммуникаций  и участков учреждений обслуживания включает: твердые виды покрытия, элементы сопряжения  поверхностей, урны, малые контейнеры для мусора, осветительное оборудование, носители информации. 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Возможно размещение средств наружной рекламы, некапитальных нестационарных сооружений.</w:t>
      </w:r>
    </w:p>
    <w:p w:rsidR="00A47018" w:rsidRDefault="00A47018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Территория общественных пространств на территориях жилого назначения разделяются на зоны, предназначенные для выполнения определенных функций: </w:t>
      </w:r>
      <w:r w:rsidR="005742C0">
        <w:rPr>
          <w:rFonts w:ascii="Times New Roman" w:hAnsi="Times New Roman" w:cs="Times New Roman"/>
          <w:sz w:val="24"/>
          <w:szCs w:val="24"/>
        </w:rPr>
        <w:t>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E3D64" w:rsidRDefault="009E3D64" w:rsidP="005E125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8.6.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приоритете в использовании территории рекомендуется отдавать рекреационной функции. </w:t>
      </w:r>
    </w:p>
    <w:p w:rsidR="00F231BE" w:rsidRDefault="00F231B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Безопасность общественных пространств на территориях жилого назначения обеспечивается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824E39" w:rsidRDefault="00824E39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Проектирование благоустройства участков жилой застройки</w:t>
      </w:r>
      <w:r w:rsidR="00DA6516">
        <w:rPr>
          <w:rFonts w:ascii="Times New Roman" w:hAnsi="Times New Roman" w:cs="Times New Roman"/>
          <w:sz w:val="24"/>
          <w:szCs w:val="24"/>
        </w:rPr>
        <w:t xml:space="preserve"> производится с учетом коллективного или индивидуального характера пользования придомовой территорией.</w:t>
      </w:r>
      <w:r w:rsidR="00DE7812">
        <w:rPr>
          <w:rFonts w:ascii="Times New Roman" w:hAnsi="Times New Roman" w:cs="Times New Roman"/>
          <w:sz w:val="24"/>
          <w:szCs w:val="24"/>
        </w:rPr>
        <w:t xml:space="preserve"> Учитывается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на реконструируемых территориях.</w:t>
      </w:r>
      <w:r w:rsidR="00DA6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7FE" w:rsidRDefault="00A477F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В перечень элементов благоустройства на территории участка жилой застройки коллективного пользования включаются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4F1EF8" w:rsidRDefault="004F1EF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спортивных, для установки мусоросборников).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8.11. При  озеленении территории детских садов и школ не использовать растения с ядовитыми плодами, а также с колючками и шипами. </w:t>
      </w:r>
    </w:p>
    <w:p w:rsidR="003C5A6E" w:rsidRDefault="003C5A6E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</w:t>
      </w:r>
      <w:r w:rsidRPr="003C5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перечень элементов благоустройства на  участке длительного и кратковременного хранения автотранспортных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ердые виды покрытия, элементы сопряжения поверхностей, ограждения, урны, малые контейнеры для мусора, осветительное оборудование, информационное оборудование (указатели).</w:t>
      </w:r>
    </w:p>
    <w:p w:rsidR="005C2098" w:rsidRDefault="005C2098" w:rsidP="00824E3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 Благоустройство участка территории, автостоянок представляется твердым видом покрытия дорожек и проезд</w:t>
      </w:r>
      <w:r w:rsidR="009941F1">
        <w:rPr>
          <w:rFonts w:ascii="Times New Roman" w:hAnsi="Times New Roman" w:cs="Times New Roman"/>
          <w:sz w:val="24"/>
          <w:szCs w:val="24"/>
        </w:rPr>
        <w:t>ов, осветительным оборудованием.</w:t>
      </w: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1F1" w:rsidRDefault="009941F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1F1">
        <w:rPr>
          <w:rFonts w:ascii="Times New Roman" w:hAnsi="Times New Roman" w:cs="Times New Roman"/>
          <w:b/>
          <w:sz w:val="24"/>
          <w:szCs w:val="24"/>
        </w:rPr>
        <w:t>9. Благоустройство территорий рекреационного назначения.</w:t>
      </w:r>
    </w:p>
    <w:p w:rsidR="009649B1" w:rsidRDefault="009649B1" w:rsidP="009941F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E11" w:rsidRDefault="009941F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60475B">
        <w:rPr>
          <w:rFonts w:ascii="Times New Roman" w:hAnsi="Times New Roman" w:cs="Times New Roman"/>
          <w:sz w:val="24"/>
          <w:szCs w:val="24"/>
        </w:rPr>
        <w:t>Объектами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рекреационного назначения являются объекты </w:t>
      </w:r>
      <w:r w:rsidR="009649B1">
        <w:rPr>
          <w:rFonts w:ascii="Times New Roman" w:hAnsi="Times New Roman" w:cs="Times New Roman"/>
          <w:sz w:val="24"/>
          <w:szCs w:val="24"/>
        </w:rPr>
        <w:t>рекреации</w:t>
      </w:r>
      <w:r>
        <w:rPr>
          <w:rFonts w:ascii="Times New Roman" w:hAnsi="Times New Roman" w:cs="Times New Roman"/>
          <w:sz w:val="24"/>
          <w:szCs w:val="24"/>
        </w:rPr>
        <w:t xml:space="preserve"> – ча</w:t>
      </w:r>
      <w:r w:rsidR="009649B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территорий зон особо охраняемых природных территорий,</w:t>
      </w:r>
      <w:r w:rsidR="009649B1">
        <w:rPr>
          <w:rFonts w:ascii="Times New Roman" w:hAnsi="Times New Roman" w:cs="Times New Roman"/>
          <w:sz w:val="24"/>
          <w:szCs w:val="24"/>
        </w:rPr>
        <w:t xml:space="preserve"> зоны отдыха, парки, сады, </w:t>
      </w:r>
      <w:r>
        <w:rPr>
          <w:rFonts w:ascii="Times New Roman" w:hAnsi="Times New Roman" w:cs="Times New Roman"/>
          <w:sz w:val="24"/>
          <w:szCs w:val="24"/>
        </w:rPr>
        <w:t>скверы.</w:t>
      </w:r>
    </w:p>
    <w:p w:rsidR="009649B1" w:rsidRDefault="009649B1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 Благоустройство памятников садово</w:t>
      </w:r>
      <w:r w:rsidR="00513925">
        <w:rPr>
          <w:rFonts w:ascii="Times New Roman" w:hAnsi="Times New Roman" w:cs="Times New Roman"/>
          <w:sz w:val="24"/>
          <w:szCs w:val="24"/>
        </w:rPr>
        <w:t>-паркового искусства, истории и архитектуры включает реконструкцию или реставрацию их исторического облика, планировки, о</w:t>
      </w:r>
      <w:r w:rsidR="00D17823">
        <w:rPr>
          <w:rFonts w:ascii="Times New Roman" w:hAnsi="Times New Roman" w:cs="Times New Roman"/>
          <w:sz w:val="24"/>
          <w:szCs w:val="24"/>
        </w:rPr>
        <w:t>зеленения, включая воссоздание а</w:t>
      </w:r>
      <w:r w:rsidR="00513925">
        <w:rPr>
          <w:rFonts w:ascii="Times New Roman" w:hAnsi="Times New Roman" w:cs="Times New Roman"/>
          <w:sz w:val="24"/>
          <w:szCs w:val="24"/>
        </w:rPr>
        <w:t>сс</w:t>
      </w:r>
      <w:r w:rsidR="00D17823">
        <w:rPr>
          <w:rFonts w:ascii="Times New Roman" w:hAnsi="Times New Roman" w:cs="Times New Roman"/>
          <w:sz w:val="24"/>
          <w:szCs w:val="24"/>
        </w:rPr>
        <w:t>о</w:t>
      </w:r>
      <w:r w:rsidR="00513925">
        <w:rPr>
          <w:rFonts w:ascii="Times New Roman" w:hAnsi="Times New Roman" w:cs="Times New Roman"/>
          <w:sz w:val="24"/>
          <w:szCs w:val="24"/>
        </w:rPr>
        <w:t xml:space="preserve">ртимента растений. </w:t>
      </w:r>
      <w:r w:rsidR="00D17823">
        <w:rPr>
          <w:rFonts w:ascii="Times New Roman" w:hAnsi="Times New Roman" w:cs="Times New Roman"/>
          <w:sz w:val="24"/>
          <w:szCs w:val="24"/>
        </w:rPr>
        <w:t>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F29F6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реконструкции объектов рекреации предусматривается:</w:t>
      </w:r>
    </w:p>
    <w:p w:rsidR="00D17823" w:rsidRDefault="00D1782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17A1">
        <w:rPr>
          <w:rFonts w:ascii="Times New Roman" w:hAnsi="Times New Roman" w:cs="Times New Roman"/>
          <w:sz w:val="24"/>
          <w:szCs w:val="24"/>
        </w:rPr>
        <w:t xml:space="preserve">для лесопарков: создание экосистем, способных к </w:t>
      </w:r>
      <w:r w:rsidR="008D51BA">
        <w:rPr>
          <w:rFonts w:ascii="Times New Roman" w:hAnsi="Times New Roman" w:cs="Times New Roman"/>
          <w:sz w:val="24"/>
          <w:szCs w:val="24"/>
        </w:rPr>
        <w:t>устойчивому</w:t>
      </w:r>
      <w:r w:rsidR="00F517A1">
        <w:rPr>
          <w:rFonts w:ascii="Times New Roman" w:hAnsi="Times New Roman" w:cs="Times New Roman"/>
          <w:sz w:val="24"/>
          <w:szCs w:val="24"/>
        </w:rPr>
        <w:t xml:space="preserve"> </w:t>
      </w:r>
      <w:r w:rsidR="008D51BA">
        <w:rPr>
          <w:rFonts w:ascii="Times New Roman" w:hAnsi="Times New Roman" w:cs="Times New Roman"/>
          <w:sz w:val="24"/>
          <w:szCs w:val="24"/>
        </w:rPr>
        <w:t>функционированию</w:t>
      </w:r>
      <w:r w:rsidR="00F517A1">
        <w:rPr>
          <w:rFonts w:ascii="Times New Roman" w:hAnsi="Times New Roman" w:cs="Times New Roman"/>
          <w:sz w:val="24"/>
          <w:szCs w:val="24"/>
        </w:rPr>
        <w:t xml:space="preserve">, проведение функционального зонирования территории в зависимости от ценности ландшафтов и насаждений с установлением предельной </w:t>
      </w:r>
      <w:r w:rsidR="008D51BA">
        <w:rPr>
          <w:rFonts w:ascii="Times New Roman" w:hAnsi="Times New Roman" w:cs="Times New Roman"/>
          <w:sz w:val="24"/>
          <w:szCs w:val="24"/>
        </w:rPr>
        <w:t>рекреационной</w:t>
      </w:r>
      <w:r w:rsidR="00F517A1">
        <w:rPr>
          <w:rFonts w:ascii="Times New Roman" w:hAnsi="Times New Roman" w:cs="Times New Roman"/>
          <w:sz w:val="24"/>
          <w:szCs w:val="24"/>
        </w:rPr>
        <w:t xml:space="preserve"> нагрузки, </w:t>
      </w:r>
      <w:r w:rsidR="008D51BA">
        <w:rPr>
          <w:rFonts w:ascii="Times New Roman" w:hAnsi="Times New Roman" w:cs="Times New Roman"/>
          <w:sz w:val="24"/>
          <w:szCs w:val="24"/>
        </w:rPr>
        <w:t>режимов</w:t>
      </w:r>
      <w:r w:rsidR="00F517A1">
        <w:rPr>
          <w:rFonts w:ascii="Times New Roman" w:hAnsi="Times New Roman" w:cs="Times New Roman"/>
          <w:sz w:val="24"/>
          <w:szCs w:val="24"/>
        </w:rPr>
        <w:t xml:space="preserve"> использования и мероприятий благоустройства для различных зон лесопарка; </w:t>
      </w:r>
    </w:p>
    <w:p w:rsidR="00F23181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парков и садов: реконструкцию планировочной структуры (например, изменение плотности дорожной сети), разреживание участков с повышенной плотностью насаждений, удаление больных, старых, недекоративных потерявших декоративность деревьев и растений малоценных в</w:t>
      </w:r>
      <w:r w:rsidR="00793C75">
        <w:rPr>
          <w:rFonts w:ascii="Times New Roman" w:hAnsi="Times New Roman" w:cs="Times New Roman"/>
          <w:sz w:val="24"/>
          <w:szCs w:val="24"/>
        </w:rPr>
        <w:t xml:space="preserve">идов, их замена </w:t>
      </w:r>
      <w:proofErr w:type="gramStart"/>
      <w:r w:rsidR="00793C7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93C75">
        <w:rPr>
          <w:rFonts w:ascii="Times New Roman" w:hAnsi="Times New Roman" w:cs="Times New Roman"/>
          <w:sz w:val="24"/>
          <w:szCs w:val="24"/>
        </w:rPr>
        <w:t xml:space="preserve"> декоративно-</w:t>
      </w:r>
      <w:r>
        <w:rPr>
          <w:rFonts w:ascii="Times New Roman" w:hAnsi="Times New Roman" w:cs="Times New Roman"/>
          <w:sz w:val="24"/>
          <w:szCs w:val="24"/>
        </w:rPr>
        <w:t xml:space="preserve">лиственные и </w:t>
      </w:r>
    </w:p>
    <w:p w:rsidR="008D51BA" w:rsidRDefault="008D51B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красивоцветущие формы деревьев и кустарников, организация пл</w:t>
      </w:r>
      <w:r w:rsidR="00793C75">
        <w:rPr>
          <w:rFonts w:ascii="Times New Roman" w:hAnsi="Times New Roman" w:cs="Times New Roman"/>
          <w:sz w:val="24"/>
          <w:szCs w:val="24"/>
        </w:rPr>
        <w:t>ощадок отдыха, детских площадок;</w:t>
      </w:r>
    </w:p>
    <w:p w:rsidR="00AC3D36" w:rsidRDefault="00793C75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бульваров и скверов:  формирование групп </w:t>
      </w:r>
      <w:r w:rsidR="00AC3D36">
        <w:rPr>
          <w:rFonts w:ascii="Times New Roman" w:hAnsi="Times New Roman" w:cs="Times New Roman"/>
          <w:sz w:val="24"/>
          <w:szCs w:val="24"/>
        </w:rPr>
        <w:t>со сложной вертикальной структурой, удаление больных, старых, недекоративных потерявших декоративность растений</w:t>
      </w:r>
      <w:r w:rsidR="00C21841">
        <w:rPr>
          <w:rFonts w:ascii="Times New Roman" w:hAnsi="Times New Roman" w:cs="Times New Roman"/>
          <w:sz w:val="24"/>
          <w:szCs w:val="24"/>
        </w:rPr>
        <w:t xml:space="preserve">, </w:t>
      </w:r>
      <w:r w:rsidR="00AC3D36">
        <w:rPr>
          <w:rFonts w:ascii="Times New Roman" w:hAnsi="Times New Roman" w:cs="Times New Roman"/>
          <w:sz w:val="24"/>
          <w:szCs w:val="24"/>
        </w:rPr>
        <w:t xml:space="preserve"> </w:t>
      </w:r>
      <w:r w:rsidR="00C21841">
        <w:rPr>
          <w:rFonts w:ascii="Times New Roman" w:hAnsi="Times New Roman" w:cs="Times New Roman"/>
          <w:sz w:val="24"/>
          <w:szCs w:val="24"/>
        </w:rPr>
        <w:t xml:space="preserve">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 </w:t>
      </w:r>
    </w:p>
    <w:p w:rsidR="00B657E8" w:rsidRDefault="00B657E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На территориях, предназначенных и обустроенных для организации активного массового отдыха, купания и рекреации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она отдыха) размещается: </w:t>
      </w:r>
      <w:r w:rsidR="00581072">
        <w:rPr>
          <w:rFonts w:ascii="Times New Roman" w:hAnsi="Times New Roman" w:cs="Times New Roman"/>
          <w:sz w:val="24"/>
          <w:szCs w:val="24"/>
        </w:rPr>
        <w:t xml:space="preserve"> пункт медицинского </w:t>
      </w:r>
      <w:r w:rsidR="00581072">
        <w:rPr>
          <w:rFonts w:ascii="Times New Roman" w:hAnsi="Times New Roman" w:cs="Times New Roman"/>
          <w:sz w:val="24"/>
          <w:szCs w:val="24"/>
        </w:rPr>
        <w:lastRenderedPageBreak/>
        <w:t>обслуживания, пешеходные дорожки, инженерное оборудование (питьевое водоснабжение, защита от попадания загрязненного поверхностного стока в водоем).</w:t>
      </w:r>
    </w:p>
    <w:p w:rsidR="00F31F81" w:rsidRDefault="00F31F81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В перечень элементов благоустройства на территории зоны отдыха </w:t>
      </w:r>
      <w:r w:rsidR="001F5C10">
        <w:rPr>
          <w:rFonts w:ascii="Times New Roman" w:hAnsi="Times New Roman" w:cs="Times New Roman"/>
          <w:sz w:val="24"/>
          <w:szCs w:val="24"/>
        </w:rPr>
        <w:t xml:space="preserve">включается: </w:t>
      </w:r>
    </w:p>
    <w:p w:rsidR="001F5C10" w:rsidRDefault="001F5C1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твердые виды покрытия проезда, комбинированные – дорожки, озеленение, урны, малые контейнеры для мусора, оборудование пляжа (навесы от солнца, лежаки, кабинки для переодевания). </w:t>
      </w:r>
    </w:p>
    <w:p w:rsidR="00A825A6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При проектировании озеленения территории объектов:</w:t>
      </w:r>
    </w:p>
    <w:p w:rsidR="00A65978" w:rsidRDefault="00A825A6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произвести оценку существующей растительности, состояния древесных растений, </w:t>
      </w:r>
      <w:r w:rsidR="00A65978">
        <w:rPr>
          <w:rFonts w:ascii="Times New Roman" w:hAnsi="Times New Roman" w:cs="Times New Roman"/>
          <w:sz w:val="24"/>
          <w:szCs w:val="24"/>
        </w:rPr>
        <w:t>травянистого покрова;</w:t>
      </w:r>
    </w:p>
    <w:p w:rsidR="00A825A6" w:rsidRDefault="00A65978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42B7">
        <w:rPr>
          <w:rFonts w:ascii="Times New Roman" w:hAnsi="Times New Roman" w:cs="Times New Roman"/>
          <w:sz w:val="24"/>
          <w:szCs w:val="24"/>
        </w:rPr>
        <w:t>произвести выявление  сухих поврежденных вредителями древесных растений,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25A6">
        <w:rPr>
          <w:rFonts w:ascii="Times New Roman" w:hAnsi="Times New Roman" w:cs="Times New Roman"/>
          <w:sz w:val="24"/>
          <w:szCs w:val="24"/>
        </w:rPr>
        <w:t>разработать мероприятия</w:t>
      </w:r>
      <w:r w:rsidR="005D42B7">
        <w:rPr>
          <w:rFonts w:ascii="Times New Roman" w:hAnsi="Times New Roman" w:cs="Times New Roman"/>
          <w:sz w:val="24"/>
          <w:szCs w:val="24"/>
        </w:rPr>
        <w:t xml:space="preserve"> по их удалению с объектов;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80% общей площади зоны отдыха;</w:t>
      </w:r>
    </w:p>
    <w:p w:rsidR="005D42B7" w:rsidRDefault="005D42B7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0330">
        <w:rPr>
          <w:rFonts w:ascii="Times New Roman" w:hAnsi="Times New Roman" w:cs="Times New Roman"/>
          <w:sz w:val="24"/>
          <w:szCs w:val="24"/>
        </w:rPr>
        <w:t xml:space="preserve"> обеспечивать озеленение и формирование берегов водоема;</w:t>
      </w:r>
    </w:p>
    <w:p w:rsidR="006B0330" w:rsidRDefault="006B0330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</w:t>
      </w:r>
      <w:r w:rsidR="00D17D6E">
        <w:rPr>
          <w:rFonts w:ascii="Times New Roman" w:hAnsi="Times New Roman" w:cs="Times New Roman"/>
          <w:sz w:val="24"/>
          <w:szCs w:val="24"/>
        </w:rPr>
        <w:t>;</w:t>
      </w:r>
    </w:p>
    <w:p w:rsidR="00D17D6E" w:rsidRDefault="00440FB3" w:rsidP="00AC3D3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В</w:t>
      </w:r>
      <w:r w:rsidR="00D17D6E">
        <w:rPr>
          <w:rFonts w:ascii="Times New Roman" w:hAnsi="Times New Roman" w:cs="Times New Roman"/>
          <w:sz w:val="24"/>
          <w:szCs w:val="24"/>
        </w:rPr>
        <w:t>озможно размещение ограждения, уличного технического оборудования (торговые тележки «вода», «мороженое»), некапитальных нестационарных сооружений мелкорозничной торговли и питания.</w:t>
      </w:r>
    </w:p>
    <w:p w:rsidR="00793C75" w:rsidRDefault="00440FB3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На территории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</w:t>
      </w:r>
      <w:r w:rsidR="00D047EF">
        <w:rPr>
          <w:rFonts w:ascii="Times New Roman" w:hAnsi="Times New Roman" w:cs="Times New Roman"/>
          <w:sz w:val="24"/>
          <w:szCs w:val="24"/>
        </w:rPr>
        <w:t>специализированные  (для специализированных видов отдыха), парки жилых районов (предназначен для организации активного и тихого отдыха населения жилого района).</w:t>
      </w:r>
    </w:p>
    <w:p w:rsidR="00B502BE" w:rsidRDefault="00B502BE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9.9. По ландшафтно-климатиче6ским условиям – парки на пересеченном рельефе, парки по берегам водоемов, рек, парки на территориях, занятых лесными насаждениями.</w:t>
      </w:r>
    </w:p>
    <w:p w:rsidR="00C72E11" w:rsidRDefault="00F254FF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 На территории многофункционального парка предусматривается: система аллей, дорожек и площадок, парковые сооружения (аттракционы, бес</w:t>
      </w:r>
      <w:r w:rsidR="0096118A">
        <w:rPr>
          <w:rFonts w:ascii="Times New Roman" w:hAnsi="Times New Roman" w:cs="Times New Roman"/>
          <w:sz w:val="24"/>
          <w:szCs w:val="24"/>
        </w:rPr>
        <w:t xml:space="preserve">едки, павильоны, туалеты и др.), применяются различные виды и приемы озеленения: вертикальные, мобильные, </w:t>
      </w:r>
    </w:p>
    <w:p w:rsidR="00F254FF" w:rsidRDefault="0096118A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декоративных композиций из деревьев, кустарников, цветочного оформления, экзотических видов растений.</w:t>
      </w:r>
    </w:p>
    <w:p w:rsidR="00862739" w:rsidRDefault="00862739" w:rsidP="009649B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9.11. Состав и количество парковых сооружений, элементы благоустройства в специализированных парках зависят от тематической направленности парка, определяются заданием на проектирование и проектным решением. </w:t>
      </w:r>
    </w:p>
    <w:p w:rsidR="002F29F6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9.12. На территории парка жилого района предусматривается:  система аллей и дорожек,   площадки (детские, тихого и активного отдыха, спортивные).  Рядом с территорией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3B019D" w:rsidP="003B019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быть расположены спортивный комплекс жилого района, детские спортивно-игровые комплексы, места для катания на роликах. </w:t>
      </w:r>
    </w:p>
    <w:p w:rsidR="00F23181" w:rsidRDefault="005E4F7D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  При разработке проектных мероприятий по озеленению в парке жилого района</w:t>
      </w:r>
      <w:r w:rsidR="00ED51ED">
        <w:rPr>
          <w:rFonts w:ascii="Times New Roman" w:hAnsi="Times New Roman" w:cs="Times New Roman"/>
          <w:sz w:val="24"/>
          <w:szCs w:val="24"/>
        </w:rPr>
        <w:t xml:space="preserve"> учитываются формируемые типы пространственной структуры и типы насаждений; в зависимости от функционально-планировочной организации территории предусматривается цветочное оформление и использованием видов растений, характерных для данной климатической зоны.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251" w:rsidRDefault="00DE51A9" w:rsidP="00D40D1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На территории муниципального образования можно формировать следующие виды садов: сады отдыха, сады при сооружениях, сады</w:t>
      </w:r>
      <w:r w:rsidR="001E66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выставки, сады на крышах и др.</w:t>
      </w:r>
    </w:p>
    <w:p w:rsidR="00224D19" w:rsidRDefault="00224D19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9.15. В перечень элементов благоустройства на территории сада отдыха и прогулок включается: твердые виды покрытия дорожек, элементы сопряжения поверхностей, озеленение, скамьи, урны, уличное  техническое оборудование (тележки «вода», «мороженое»), осветительное оборудование.</w:t>
      </w:r>
    </w:p>
    <w:p w:rsidR="002C0B7B" w:rsidRDefault="002C0B7B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9.16. </w:t>
      </w:r>
      <w:r w:rsidR="00013E70">
        <w:rPr>
          <w:rFonts w:ascii="Times New Roman" w:hAnsi="Times New Roman" w:cs="Times New Roman"/>
          <w:sz w:val="24"/>
          <w:szCs w:val="24"/>
        </w:rPr>
        <w:t>Предусматривается размещение элементов декоративно-прикладного оформления, оборудования архитектурн</w:t>
      </w:r>
      <w:proofErr w:type="gramStart"/>
      <w:r w:rsidR="00013E7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13E70">
        <w:rPr>
          <w:rFonts w:ascii="Times New Roman" w:hAnsi="Times New Roman" w:cs="Times New Roman"/>
          <w:sz w:val="24"/>
          <w:szCs w:val="24"/>
        </w:rPr>
        <w:t xml:space="preserve"> декоративного освещения и др.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9.17. Предусматривается размещение ограждения, некапитальных нестационарных сооружений питания (летние кафе).</w:t>
      </w:r>
    </w:p>
    <w:p w:rsidR="00013E70" w:rsidRDefault="00013E70" w:rsidP="00224D19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9.18. Планировочная организация сада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ыставки направлена </w:t>
      </w:r>
      <w:r w:rsidR="00F30557">
        <w:rPr>
          <w:rFonts w:ascii="Times New Roman" w:hAnsi="Times New Roman" w:cs="Times New Roman"/>
          <w:sz w:val="24"/>
          <w:szCs w:val="24"/>
        </w:rPr>
        <w:t xml:space="preserve">на выгодное представление экспозиции и создание удобного движения при ее осмотре. </w:t>
      </w: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5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Благоустройство на территориях </w:t>
      </w:r>
    </w:p>
    <w:p w:rsidR="00D40D17" w:rsidRDefault="00F30557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транспортной и инженерной инфраструктуры.</w:t>
      </w:r>
    </w:p>
    <w:p w:rsidR="00E14110" w:rsidRDefault="00E14110" w:rsidP="00F30557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110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Объектами благоустройства на территориях транспортных коммуникаций сельс</w:t>
      </w:r>
      <w:r w:rsidR="00B424CE">
        <w:rPr>
          <w:rFonts w:ascii="Times New Roman" w:hAnsi="Times New Roman" w:cs="Times New Roman"/>
          <w:sz w:val="24"/>
          <w:szCs w:val="24"/>
        </w:rPr>
        <w:t>кого поселения является улично-</w:t>
      </w:r>
      <w:r>
        <w:rPr>
          <w:rFonts w:ascii="Times New Roman" w:hAnsi="Times New Roman" w:cs="Times New Roman"/>
          <w:sz w:val="24"/>
          <w:szCs w:val="24"/>
        </w:rPr>
        <w:t>дорожная сеть (УДС)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границах красных линий, пешеходные переходы различных типов.</w:t>
      </w:r>
    </w:p>
    <w:p w:rsidR="00E14110" w:rsidRDefault="00E1411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В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21" w:rsidRDefault="00A30E21" w:rsidP="00A30E2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E21">
        <w:rPr>
          <w:rFonts w:ascii="Times New Roman" w:hAnsi="Times New Roman" w:cs="Times New Roman"/>
          <w:b/>
          <w:sz w:val="24"/>
          <w:szCs w:val="24"/>
        </w:rPr>
        <w:t>11. Оформление муниципального образования и информации.</w:t>
      </w:r>
    </w:p>
    <w:p w:rsidR="00A30E21" w:rsidRPr="00A30E21" w:rsidRDefault="00A30E21" w:rsidP="00A30E21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110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Оформление и размещение выставок, реклам и витрин.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Установка информационных конструкций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ывесок), а также размещение иных графических элементов осуществляется в соответствии с утвержденными местными правилами, разработанными с учетом  части 5.8. ст. 19 федерального закона от 13.03.2006 №38 –ФЗ «О рекламе».</w:t>
      </w:r>
    </w:p>
    <w:p w:rsidR="00A30E21" w:rsidRDefault="00A30E21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11.1.2.</w:t>
      </w:r>
      <w:r w:rsidR="00547476">
        <w:rPr>
          <w:rFonts w:ascii="Times New Roman" w:hAnsi="Times New Roman" w:cs="Times New Roman"/>
          <w:sz w:val="24"/>
          <w:szCs w:val="24"/>
        </w:rPr>
        <w:t xml:space="preserve"> Организациям, эксплуатирующим световые рекламы  и вывески, обеспечивать своевременную замену перегоревших </w:t>
      </w:r>
      <w:proofErr w:type="spellStart"/>
      <w:r w:rsidR="00547476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="00547476">
        <w:rPr>
          <w:rFonts w:ascii="Times New Roman" w:hAnsi="Times New Roman" w:cs="Times New Roman"/>
          <w:sz w:val="24"/>
          <w:szCs w:val="24"/>
        </w:rPr>
        <w:t xml:space="preserve"> трубок и электроламп.  В случае неисправности отдельных знаков рекламы или вывески выключать полностью. </w:t>
      </w:r>
    </w:p>
    <w:p w:rsidR="00547476" w:rsidRDefault="00547476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11.1.3. Не размещается на зданиях вывески и рекламы, перекрывающие архитектурные элементы зданий (например, оконные проемы, колонны, орнамент и пр.) вывески с подложками не размещаются на памятниках архитектуры  и зданиях, год постройки которых 1953</w:t>
      </w:r>
      <w:r w:rsidR="005878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й или более ранний. Рекламу </w:t>
      </w:r>
      <w:r w:rsidR="005878C8">
        <w:rPr>
          <w:rFonts w:ascii="Times New Roman" w:hAnsi="Times New Roman" w:cs="Times New Roman"/>
          <w:sz w:val="24"/>
          <w:szCs w:val="24"/>
        </w:rPr>
        <w:t>размещать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C8">
        <w:rPr>
          <w:rFonts w:ascii="Times New Roman" w:hAnsi="Times New Roman" w:cs="Times New Roman"/>
          <w:sz w:val="24"/>
          <w:szCs w:val="24"/>
        </w:rPr>
        <w:t xml:space="preserve">на глухих фасадах зданий в количестве не более 4-х. </w:t>
      </w:r>
    </w:p>
    <w:p w:rsidR="002F29F6" w:rsidRDefault="005878C8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11.1.4.</w:t>
      </w:r>
      <w:r w:rsidR="00BF54FD">
        <w:rPr>
          <w:rFonts w:ascii="Times New Roman" w:hAnsi="Times New Roman" w:cs="Times New Roman"/>
          <w:sz w:val="24"/>
          <w:szCs w:val="24"/>
        </w:rPr>
        <w:t xml:space="preserve"> Размещать вывески между первым и вторым этажами, выровненные по средней линии букв размером </w:t>
      </w:r>
      <w:r w:rsidR="00E755E0">
        <w:rPr>
          <w:rFonts w:ascii="Times New Roman" w:hAnsi="Times New Roman" w:cs="Times New Roman"/>
          <w:sz w:val="24"/>
          <w:szCs w:val="24"/>
        </w:rPr>
        <w:t xml:space="preserve">(без учета выносных элементов букв) высотой не более 60см. На памятниках архитектуры размещать вывески со сдержанной цветовой гаммой </w:t>
      </w:r>
      <w:proofErr w:type="gramStart"/>
      <w:r w:rsidR="00E75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55E0">
        <w:rPr>
          <w:rFonts w:ascii="Times New Roman" w:hAnsi="Times New Roman" w:cs="Times New Roman"/>
          <w:sz w:val="24"/>
          <w:szCs w:val="24"/>
        </w:rPr>
        <w:t xml:space="preserve">в том числе натурального цвета материалов: металл, камень, дерево). </w:t>
      </w:r>
      <w:r w:rsidR="002C0E5A">
        <w:rPr>
          <w:rFonts w:ascii="Times New Roman" w:hAnsi="Times New Roman" w:cs="Times New Roman"/>
          <w:sz w:val="24"/>
          <w:szCs w:val="24"/>
        </w:rPr>
        <w:t xml:space="preserve"> Для торговых комплексов разрабатывается собственные архитектурно-художественные концепции, определяющие размещение и конструкцию вывесок.</w:t>
      </w:r>
    </w:p>
    <w:p w:rsidR="008310BF" w:rsidRDefault="008310BF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11.1.5. Расклейка газет, афиш, плакатов, различного рода объявлений </w:t>
      </w:r>
      <w:r w:rsidR="00F4421A">
        <w:rPr>
          <w:rFonts w:ascii="Times New Roman" w:hAnsi="Times New Roman" w:cs="Times New Roman"/>
          <w:sz w:val="24"/>
          <w:szCs w:val="24"/>
        </w:rPr>
        <w:t>и реклам разрешить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F23181" w:rsidRDefault="00293F2A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11.1.7. Размещение и эксплуатация рекламных конструкций  осуществляется в порядке, установленном решением Совета депутатов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47F04" w:rsidRDefault="00A47F04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11.1.8. </w:t>
      </w:r>
      <w:r w:rsidR="00FD49CB">
        <w:rPr>
          <w:rFonts w:ascii="Times New Roman" w:hAnsi="Times New Roman" w:cs="Times New Roman"/>
          <w:sz w:val="24"/>
          <w:szCs w:val="24"/>
        </w:rPr>
        <w:t>Р</w:t>
      </w:r>
      <w:r w:rsidR="00C41A32">
        <w:rPr>
          <w:rFonts w:ascii="Times New Roman" w:hAnsi="Times New Roman" w:cs="Times New Roman"/>
          <w:sz w:val="24"/>
          <w:szCs w:val="24"/>
        </w:rPr>
        <w:t xml:space="preserve">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 </w:t>
      </w:r>
    </w:p>
    <w:p w:rsidR="00C41A32" w:rsidRDefault="00C41A32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11.1.9. Крупноформатные рекламные конструкции </w:t>
      </w:r>
      <w:r w:rsidR="00C80FBE">
        <w:rPr>
          <w:rFonts w:ascii="Times New Roman" w:hAnsi="Times New Roman" w:cs="Times New Roman"/>
          <w:sz w:val="24"/>
          <w:szCs w:val="24"/>
        </w:rPr>
        <w:t>не рекомендуется располагать ближе 100 метров от жилых, общественных и офисных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11.1.10. Оформление строительных площадок осуществляется по разработанным правилам, включающим в себя требования по содержанию и оформлению информации о возводимых объектах капитального строительства. 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Организация навигации.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Навигацию размещать в удобных местах, не вызывая визуальный шум и не перекрывая архитектурные элементы зданий.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Организация уличного искусства.</w:t>
      </w:r>
    </w:p>
    <w:p w:rsidR="001F3B20" w:rsidRDefault="001F3B20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11.3.1. Зоны муниципального образования, типы объектов, где разрешено, запрещено или нормировано использование уличного искусства для стен, заборов и др. поверхностей, определяются и регламентируются. Рекомендуется использовать оформление подобными рисунками глухих заборов брандмауэров. В центральной части муниципального образования подобное оформление согласовывается с администрацией сельского поселения.</w:t>
      </w:r>
    </w:p>
    <w:p w:rsidR="005204AB" w:rsidRDefault="005204AB" w:rsidP="00E14110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4AB" w:rsidRDefault="005204AB" w:rsidP="005204A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С</w:t>
      </w:r>
      <w:r w:rsidRPr="005204AB">
        <w:rPr>
          <w:rFonts w:ascii="Times New Roman" w:hAnsi="Times New Roman" w:cs="Times New Roman"/>
          <w:b/>
          <w:sz w:val="24"/>
          <w:szCs w:val="24"/>
        </w:rPr>
        <w:t>одержание объектов благоустройства.</w:t>
      </w:r>
    </w:p>
    <w:p w:rsidR="009E6EA4" w:rsidRDefault="009E6EA4" w:rsidP="005204AB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Организация мероприятий, связанных со сбором, вывозом в специально отведенные места отходов производства и потребления, снега, и иных мероприятий, направленных на обеспечение экологического и санитарно-эпидемиологического благополучия населения и охрану окружающей среды.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12.1.1. Составляется согласованная с заинтересованными лицами карта ведомственной территории с закреплением ответственных за уборку  конкретных участков территории, в том числе прилегающих  к объектам недвижимости всех форм собственности, которая согласовывается со всеми заинтересованными лицами с указанием мест сбора ТКО.</w:t>
      </w:r>
    </w:p>
    <w:p w:rsidR="005204AB" w:rsidRDefault="005204A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12.1.2.  В этих картах отражается </w:t>
      </w:r>
      <w:r w:rsidR="001F267D">
        <w:rPr>
          <w:rFonts w:ascii="Times New Roman" w:hAnsi="Times New Roman" w:cs="Times New Roman"/>
          <w:sz w:val="24"/>
          <w:szCs w:val="24"/>
        </w:rPr>
        <w:t xml:space="preserve">текущее состояние элементов благоустройства с разграничением полномочий по текущему содержанию территории, в карте предусматривается несколько слоев, отражающих: 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текущее состояние территории с закреплением ответственных за текущее содержание;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проекты благоустройства дворов и общественных зон (парков, скверов);</w:t>
      </w:r>
    </w:p>
    <w:p w:rsidR="00C72E11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ход реализации проектов.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Карты размещаются в открытом доступе, в целях предоставления возможности проведения общественного обсуждения, а также возможности любому заинтересованному лицу видеть на карте в интерактивном режиме ответственных лиц, организующих и осуществляющих работы по благоустройству с контактной информацией.</w:t>
      </w:r>
    </w:p>
    <w:p w:rsidR="001F267D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12.2.3. Планирование уборки территории муниципального образования осуществляется таким образом, чтобы каждая часть территории была закреплена за определенным лицом, ответственным за уборку этой территории.</w:t>
      </w:r>
    </w:p>
    <w:p w:rsidR="002F29F6" w:rsidRDefault="001F267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12.2.4. Привлекаются </w:t>
      </w:r>
      <w:r w:rsidR="009E6EA4">
        <w:rPr>
          <w:rFonts w:ascii="Times New Roman" w:hAnsi="Times New Roman" w:cs="Times New Roman"/>
          <w:sz w:val="24"/>
          <w:szCs w:val="24"/>
        </w:rPr>
        <w:t xml:space="preserve">к осуществлению уборки </w:t>
      </w:r>
      <w:r w:rsidR="007E62DC">
        <w:rPr>
          <w:rFonts w:ascii="Times New Roman" w:hAnsi="Times New Roman" w:cs="Times New Roman"/>
          <w:sz w:val="24"/>
          <w:szCs w:val="24"/>
        </w:rPr>
        <w:t xml:space="preserve">территориальные общественные самоуправления, </w:t>
      </w:r>
      <w:r w:rsidR="009E6EA4">
        <w:rPr>
          <w:rFonts w:ascii="Times New Roman" w:hAnsi="Times New Roman" w:cs="Times New Roman"/>
          <w:sz w:val="24"/>
          <w:szCs w:val="24"/>
        </w:rPr>
        <w:t xml:space="preserve">физические, юридические лица, индивидуальные предприниматели, являющиеся </w:t>
      </w:r>
      <w:r w:rsidR="004C2ED7">
        <w:rPr>
          <w:rFonts w:ascii="Times New Roman" w:hAnsi="Times New Roman" w:cs="Times New Roman"/>
          <w:sz w:val="24"/>
          <w:szCs w:val="24"/>
        </w:rPr>
        <w:t>собственниками</w:t>
      </w:r>
      <w:r w:rsidR="002A7D18">
        <w:rPr>
          <w:rFonts w:ascii="Times New Roman" w:hAnsi="Times New Roman" w:cs="Times New Roman"/>
          <w:sz w:val="24"/>
          <w:szCs w:val="24"/>
        </w:rPr>
        <w:t xml:space="preserve"> </w:t>
      </w:r>
      <w:r w:rsidR="004C2ED7">
        <w:rPr>
          <w:rFonts w:ascii="Times New Roman" w:hAnsi="Times New Roman" w:cs="Times New Roman"/>
          <w:sz w:val="24"/>
          <w:szCs w:val="24"/>
        </w:rPr>
        <w:t>зданий</w:t>
      </w:r>
      <w:r w:rsidR="002A7D18">
        <w:rPr>
          <w:rFonts w:ascii="Times New Roman" w:hAnsi="Times New Roman" w:cs="Times New Roman"/>
          <w:sz w:val="24"/>
          <w:szCs w:val="24"/>
        </w:rPr>
        <w:t xml:space="preserve"> (помещений), сооружений, вклю</w:t>
      </w:r>
      <w:r w:rsidR="004C2ED7">
        <w:rPr>
          <w:rFonts w:ascii="Times New Roman" w:hAnsi="Times New Roman" w:cs="Times New Roman"/>
          <w:sz w:val="24"/>
          <w:szCs w:val="24"/>
        </w:rPr>
        <w:t xml:space="preserve">чая временные </w:t>
      </w:r>
    </w:p>
    <w:p w:rsidR="00F23181" w:rsidRDefault="004C2ED7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сооружения, а такж</w:t>
      </w:r>
      <w:r w:rsidR="002A7D18">
        <w:rPr>
          <w:rFonts w:ascii="Times New Roman" w:hAnsi="Times New Roman" w:cs="Times New Roman"/>
          <w:sz w:val="24"/>
          <w:szCs w:val="24"/>
        </w:rPr>
        <w:t>е</w:t>
      </w:r>
      <w:r w:rsidR="007E62DC">
        <w:rPr>
          <w:rFonts w:ascii="Times New Roman" w:hAnsi="Times New Roman" w:cs="Times New Roman"/>
          <w:sz w:val="24"/>
          <w:szCs w:val="24"/>
        </w:rPr>
        <w:t xml:space="preserve"> владеющие земельными участками на праве собственности или вещном праве, праве аренды, ином законном праве, территории путем включения в договор аренды требования об оборке прилегающей территории и определения ее границ, а также через соглашения с собственниками земельных участков.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12.2.5. Для предотвращения засорения улиц, площадей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(урны, баки).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12.2.6. Установку емкостей для временного складирования отходов производства и потребления и их очистку осуществляют лица, ответственные за уборку соответствующих территорий. </w:t>
      </w:r>
    </w:p>
    <w:p w:rsidR="00B27145" w:rsidRDefault="00B2714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12.2.7. Удаление с контейнерной площадки и прилегающей </w:t>
      </w:r>
      <w:r w:rsidR="00132103">
        <w:rPr>
          <w:rFonts w:ascii="Times New Roman" w:hAnsi="Times New Roman" w:cs="Times New Roman"/>
          <w:sz w:val="24"/>
          <w:szCs w:val="24"/>
        </w:rPr>
        <w:t>к ней территории отходов производства и потребления, высыпающихся при выгрузке из контейнеров в мусоровозный транспорт, производится работниками организации, осуществляющей транспортирование отходов.</w:t>
      </w:r>
    </w:p>
    <w:p w:rsidR="00132103" w:rsidRDefault="0013210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12.2.8. Транспортирование отходов осуществляют способами, исключающими возможность из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9364F" w:rsidRDefault="0079364F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12.2.9. При уборке в ночное время принимать меры, предупреждающие шум.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12.2.10. Устанавливается запрет на установку устройств наливных помоек, разлив помоев и нечистот за территорией домов и улиц, вынос отходов на уличные проезды.</w:t>
      </w:r>
    </w:p>
    <w:p w:rsidR="00DB7928" w:rsidRDefault="00DB7928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12.2.11. Обеспечивается свободный подъезд непосредственно  к мусоросборникам и выгребным ямам.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12.2.12.  Администрация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может на добровольной основе привлекать граждан для выполнения работ по уборке, благоустройству, озеленению территории муниципального образования. 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Обеспечение уборки территории в весенне-осенний период.</w:t>
      </w:r>
    </w:p>
    <w:p w:rsidR="007C6D6D" w:rsidRDefault="007C6D6D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12.3.1.</w:t>
      </w:r>
      <w:r w:rsidR="0038205A">
        <w:rPr>
          <w:rFonts w:ascii="Times New Roman" w:hAnsi="Times New Roman" w:cs="Times New Roman"/>
          <w:sz w:val="24"/>
          <w:szCs w:val="24"/>
        </w:rPr>
        <w:t xml:space="preserve"> Весенне-летняя  уборка территории производится в сроки, установленные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 w:rsidR="0038205A">
        <w:rPr>
          <w:rFonts w:ascii="Times New Roman" w:hAnsi="Times New Roman" w:cs="Times New Roman"/>
          <w:sz w:val="24"/>
          <w:szCs w:val="24"/>
        </w:rPr>
        <w:t>» с учетом климатических условий и предусматривает уборку</w:t>
      </w:r>
      <w:r w:rsidR="00B30314">
        <w:rPr>
          <w:rFonts w:ascii="Times New Roman" w:hAnsi="Times New Roman" w:cs="Times New Roman"/>
          <w:sz w:val="24"/>
          <w:szCs w:val="24"/>
        </w:rPr>
        <w:t>, полив</w:t>
      </w:r>
      <w:r w:rsidR="0038205A">
        <w:rPr>
          <w:rFonts w:ascii="Times New Roman" w:hAnsi="Times New Roman" w:cs="Times New Roman"/>
          <w:sz w:val="24"/>
          <w:szCs w:val="24"/>
        </w:rPr>
        <w:t xml:space="preserve"> проезжей части </w:t>
      </w:r>
      <w:r w:rsidR="00B30314">
        <w:rPr>
          <w:rFonts w:ascii="Times New Roman" w:hAnsi="Times New Roman" w:cs="Times New Roman"/>
          <w:sz w:val="24"/>
          <w:szCs w:val="24"/>
        </w:rPr>
        <w:t xml:space="preserve">улиц, тротуаров, площадей. </w:t>
      </w:r>
      <w:r w:rsidR="00382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12.3.2.</w:t>
      </w:r>
      <w:r w:rsidRPr="00B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Уборка, подметание  тротуаров и дворовых территорий производится силами организаций, территориальных общественных самоуправлений и собственниками помещений. </w:t>
      </w:r>
    </w:p>
    <w:p w:rsidR="00B30314" w:rsidRDefault="00B30314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12.3.3. </w:t>
      </w:r>
      <w:r w:rsidR="00370C13">
        <w:rPr>
          <w:rFonts w:ascii="Times New Roman" w:hAnsi="Times New Roman" w:cs="Times New Roman"/>
          <w:sz w:val="24"/>
          <w:szCs w:val="24"/>
        </w:rPr>
        <w:t>В летний период юридическими и физическими лицами, индивидуальными предпринимателями помимо уборки в границах, принадлежащих им на праве собственности или ином вещном праве земельных участков, осуществляют выкос сорной травы.</w:t>
      </w:r>
    </w:p>
    <w:p w:rsidR="00370C13" w:rsidRDefault="00370C13" w:rsidP="00B30314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4.  Обеспечение уборки территории в осенне-зимний период.</w:t>
      </w:r>
    </w:p>
    <w:p w:rsidR="00B30314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12.4.1. Осенне-зимняя уборка территории проводится в сроки, установленные администрацией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 учетом климатических условий и предусматривает уборку, вывоз мусора, снега, льда, грязи.  </w:t>
      </w:r>
    </w:p>
    <w:p w:rsidR="00C72E11" w:rsidRDefault="00370C1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12.4.2.</w:t>
      </w:r>
      <w:r w:rsidR="00F23181">
        <w:rPr>
          <w:rFonts w:ascii="Times New Roman" w:hAnsi="Times New Roman" w:cs="Times New Roman"/>
          <w:sz w:val="24"/>
          <w:szCs w:val="24"/>
        </w:rPr>
        <w:t xml:space="preserve"> Укл</w:t>
      </w:r>
      <w:r w:rsidR="00B136B4">
        <w:rPr>
          <w:rFonts w:ascii="Times New Roman" w:hAnsi="Times New Roman" w:cs="Times New Roman"/>
          <w:sz w:val="24"/>
          <w:szCs w:val="24"/>
        </w:rPr>
        <w:t>адку свежевыпавшего снега в валы</w:t>
      </w:r>
      <w:r w:rsidR="00F23181">
        <w:rPr>
          <w:rFonts w:ascii="Times New Roman" w:hAnsi="Times New Roman" w:cs="Times New Roman"/>
          <w:sz w:val="24"/>
          <w:szCs w:val="24"/>
        </w:rPr>
        <w:t xml:space="preserve"> и кучи разрешить на всех улицах, площадях, набережных и скверах с последующей </w:t>
      </w:r>
      <w:r w:rsidR="00B136B4">
        <w:rPr>
          <w:rFonts w:ascii="Times New Roman" w:hAnsi="Times New Roman" w:cs="Times New Roman"/>
          <w:sz w:val="24"/>
          <w:szCs w:val="24"/>
        </w:rPr>
        <w:t>вывозкой</w:t>
      </w:r>
      <w:r w:rsidR="00F231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12.4.3. Запрещается складирование снега на территории зеленых насаждений, если это наносит ущерб зеленым насаждениям.</w:t>
      </w:r>
    </w:p>
    <w:p w:rsidR="00B136B4" w:rsidRDefault="00B136B4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12.4.4. В зависимости от ширины улицы и характера движения на ней валы укладываются либо по обеим сторонам проезжей части, либо</w:t>
      </w:r>
      <w:r w:rsidR="00F129CB">
        <w:rPr>
          <w:rFonts w:ascii="Times New Roman" w:hAnsi="Times New Roman" w:cs="Times New Roman"/>
          <w:sz w:val="24"/>
          <w:szCs w:val="24"/>
        </w:rPr>
        <w:t xml:space="preserve"> с одной стороны проезжей части вдоль тротуара с оставлением необходимых проходов и проездов. </w:t>
      </w:r>
    </w:p>
    <w:p w:rsidR="00267451" w:rsidRDefault="00F129C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12.4.5. </w:t>
      </w:r>
      <w:r w:rsidR="00267451">
        <w:rPr>
          <w:rFonts w:ascii="Times New Roman" w:hAnsi="Times New Roman" w:cs="Times New Roman"/>
          <w:sz w:val="24"/>
          <w:szCs w:val="24"/>
        </w:rPr>
        <w:t>При гололеде посыпать спуски, подъемы, перекрестки, места остановок общественного транспорта.</w:t>
      </w:r>
    </w:p>
    <w:p w:rsidR="00F129CB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12.4.6. </w:t>
      </w:r>
      <w:r w:rsidR="00F129CB">
        <w:rPr>
          <w:rFonts w:ascii="Times New Roman" w:hAnsi="Times New Roman" w:cs="Times New Roman"/>
          <w:sz w:val="24"/>
          <w:szCs w:val="24"/>
        </w:rPr>
        <w:t>Тротуары посыпаются сухим песком.</w:t>
      </w:r>
    </w:p>
    <w:p w:rsidR="002F29F6" w:rsidRDefault="00267451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12.4.7. Очистку от снега крыш и удаление </w:t>
      </w:r>
      <w:r w:rsidR="00FE0320">
        <w:rPr>
          <w:rFonts w:ascii="Times New Roman" w:hAnsi="Times New Roman" w:cs="Times New Roman"/>
          <w:sz w:val="24"/>
          <w:szCs w:val="24"/>
        </w:rPr>
        <w:t>сосулек производится с соблюдением мер безопасности: назначение дежурных, ограждение тротуаров.</w:t>
      </w:r>
    </w:p>
    <w:p w:rsidR="00FE0320" w:rsidRDefault="00FE0320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12.4.8. </w:t>
      </w:r>
      <w:r w:rsidR="00A55B4E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снег рекомендуется сбрасывать с крыш до вывозки снега, сметенного с дорожных покрытий, и укладывать в общий с ними вал.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12.4.9. вывоз снега целесообразно вывозить только на специально отведенные места.</w:t>
      </w:r>
    </w:p>
    <w:p w:rsidR="00A55B4E" w:rsidRDefault="00A55B4E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12.4.10.</w:t>
      </w:r>
      <w:r w:rsidR="00E37D56">
        <w:rPr>
          <w:rFonts w:ascii="Times New Roman" w:hAnsi="Times New Roman" w:cs="Times New Roman"/>
          <w:sz w:val="24"/>
          <w:szCs w:val="24"/>
        </w:rPr>
        <w:t xml:space="preserve"> Места отвала снега оснащаются удобными подъездами, необходимыми механизмами для его складирования.</w:t>
      </w:r>
    </w:p>
    <w:p w:rsidR="00E37D56" w:rsidRDefault="00E37D56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12.4.11.</w:t>
      </w:r>
      <w:r w:rsidR="004C7909">
        <w:rPr>
          <w:rFonts w:ascii="Times New Roman" w:hAnsi="Times New Roman" w:cs="Times New Roman"/>
          <w:sz w:val="24"/>
          <w:szCs w:val="24"/>
        </w:rPr>
        <w:t xml:space="preserve"> Уборку и вывозку снега </w:t>
      </w:r>
      <w:r w:rsidR="005F6ED2">
        <w:rPr>
          <w:rFonts w:ascii="Times New Roman" w:hAnsi="Times New Roman" w:cs="Times New Roman"/>
          <w:sz w:val="24"/>
          <w:szCs w:val="24"/>
        </w:rPr>
        <w:t>и льда с улиц, площадей мостов начинать немедленно  с начала снегопада и производить, в первую очередь, с улиц, автобусных трасс, мостов для обеспечения бесперебойного движения транспорта во избежание наката.</w:t>
      </w:r>
    </w:p>
    <w:p w:rsidR="006952DB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Содержание элементов благоустройства.</w:t>
      </w:r>
    </w:p>
    <w:p w:rsidR="002134AA" w:rsidRDefault="006952DB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12.5.1. Содержание элементов благоустройства осуществляется физическими и юридическими лицами, владеющими соответствующими элементами</w:t>
      </w:r>
      <w:r w:rsidR="007E0B3A">
        <w:rPr>
          <w:rFonts w:ascii="Times New Roman" w:hAnsi="Times New Roman" w:cs="Times New Roman"/>
          <w:sz w:val="24"/>
          <w:szCs w:val="24"/>
        </w:rPr>
        <w:t xml:space="preserve"> </w:t>
      </w:r>
      <w:r w:rsidR="002134AA">
        <w:rPr>
          <w:rFonts w:ascii="Times New Roman" w:hAnsi="Times New Roman" w:cs="Times New Roman"/>
          <w:sz w:val="24"/>
          <w:szCs w:val="24"/>
        </w:rPr>
        <w:t>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134AA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 Содержание зеленых насаждений.</w:t>
      </w:r>
    </w:p>
    <w:p w:rsidR="006952DB" w:rsidRDefault="002134A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12.5.2.1. Работы по содержанию и восстановлению парков, скверов, зеленых зон, содержание и охрану природных зон осуществляют специализированные организации, имеющие соответствующие лицензии и право на проведение работ по уходу за зелеными насаждениями.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образовании. </w:t>
      </w:r>
    </w:p>
    <w:p w:rsidR="005478E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12.5.2.2. Р</w:t>
      </w:r>
      <w:r w:rsidR="005478E9">
        <w:rPr>
          <w:rFonts w:ascii="Times New Roman" w:hAnsi="Times New Roman" w:cs="Times New Roman"/>
          <w:sz w:val="24"/>
          <w:szCs w:val="24"/>
        </w:rPr>
        <w:t xml:space="preserve">аботы по реконструкции объектов, новые посадки деревьев и </w:t>
      </w:r>
      <w:r>
        <w:rPr>
          <w:rFonts w:ascii="Times New Roman" w:hAnsi="Times New Roman" w:cs="Times New Roman"/>
          <w:sz w:val="24"/>
          <w:szCs w:val="24"/>
        </w:rPr>
        <w:t>кустарников на территориях</w:t>
      </w:r>
      <w:r w:rsidR="005478E9">
        <w:rPr>
          <w:rFonts w:ascii="Times New Roman" w:hAnsi="Times New Roman" w:cs="Times New Roman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sz w:val="24"/>
          <w:szCs w:val="24"/>
        </w:rPr>
        <w:t>, площадей скверов,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 муниципального образования сельское поселение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B15A9" w:rsidRDefault="00AB15A9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12.5.2.3. </w:t>
      </w:r>
      <w:r w:rsidR="00725BD3">
        <w:rPr>
          <w:rFonts w:ascii="Times New Roman" w:hAnsi="Times New Roman" w:cs="Times New Roman"/>
          <w:sz w:val="24"/>
          <w:szCs w:val="24"/>
        </w:rPr>
        <w:t>Лицам, ответственным за содержание соответствующей территории, рекомендуется: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скашивание);</w:t>
      </w:r>
    </w:p>
    <w:p w:rsidR="00725BD3" w:rsidRDefault="00725BD3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</w:t>
      </w:r>
      <w:r w:rsidR="00D71BEA">
        <w:rPr>
          <w:rFonts w:ascii="Times New Roman" w:hAnsi="Times New Roman" w:cs="Times New Roman"/>
          <w:sz w:val="24"/>
          <w:szCs w:val="24"/>
        </w:rPr>
        <w:t xml:space="preserve"> регулирования дорожного движения;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доводить до сведения администрации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D71BEA" w:rsidRDefault="00D71BEA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12.5.2.4.</w:t>
      </w:r>
      <w:r w:rsidR="00B208F3">
        <w:rPr>
          <w:rFonts w:ascii="Times New Roman" w:hAnsi="Times New Roman" w:cs="Times New Roman"/>
          <w:sz w:val="24"/>
          <w:szCs w:val="24"/>
        </w:rPr>
        <w:t xml:space="preserve">Снос деревьев лицам, кроме ценных пород деревьев и кустарников в зоне индивидуальной застройки осуществляется собственником земельных участков самостоятельно.  </w:t>
      </w: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 Обеспечение доступности городской среды.</w:t>
      </w:r>
    </w:p>
    <w:p w:rsidR="00C72E11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12.5.3.1.  При проектировании объектов благоустройства жилой среды, улиц, дорог, объектов культурно- бытового обслуживания предусматривается доступность среды </w:t>
      </w:r>
    </w:p>
    <w:p w:rsidR="00681BD5" w:rsidRDefault="00681BD5" w:rsidP="001F267D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населенных пунктов для маломобильных групп населения, в том числе </w:t>
      </w:r>
      <w:r w:rsidR="00C61D4D">
        <w:rPr>
          <w:rFonts w:ascii="Times New Roman" w:hAnsi="Times New Roman" w:cs="Times New Roman"/>
          <w:sz w:val="24"/>
          <w:szCs w:val="24"/>
        </w:rPr>
        <w:t>осна</w:t>
      </w:r>
      <w:r w:rsidR="006806B6">
        <w:rPr>
          <w:rFonts w:ascii="Times New Roman" w:hAnsi="Times New Roman" w:cs="Times New Roman"/>
          <w:sz w:val="24"/>
          <w:szCs w:val="24"/>
        </w:rPr>
        <w:t>щение этих объектов элементами и техническими средствами, способствующими передвижению маломобильных групп населения.</w:t>
      </w:r>
    </w:p>
    <w:p w:rsidR="00B70EA8" w:rsidRDefault="006806B6" w:rsidP="002F29F6">
      <w:pPr>
        <w:tabs>
          <w:tab w:val="center" w:pos="4947"/>
          <w:tab w:val="left" w:pos="71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12.5.3.2.Проективроание,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13. Ответственность</w:t>
      </w:r>
    </w:p>
    <w:p w:rsidR="002F29F6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B70EA8" w:rsidRDefault="00B70EA8" w:rsidP="002F2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B70EA8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29F6">
        <w:rPr>
          <w:rFonts w:ascii="Times New Roman" w:hAnsi="Times New Roman" w:cs="Times New Roman"/>
          <w:b/>
          <w:sz w:val="24"/>
          <w:szCs w:val="24"/>
        </w:rPr>
        <w:t>14</w:t>
      </w:r>
      <w:r w:rsidR="00B70EA8" w:rsidRPr="002F29F6">
        <w:rPr>
          <w:rFonts w:ascii="Times New Roman" w:hAnsi="Times New Roman" w:cs="Times New Roman"/>
          <w:b/>
          <w:sz w:val="24"/>
          <w:szCs w:val="24"/>
        </w:rPr>
        <w:t>. Контроль</w:t>
      </w:r>
      <w:r w:rsidRPr="002F29F6">
        <w:rPr>
          <w:rFonts w:ascii="Times New Roman" w:hAnsi="Times New Roman" w:cs="Times New Roman"/>
          <w:b/>
          <w:sz w:val="24"/>
          <w:szCs w:val="24"/>
        </w:rPr>
        <w:t>.</w:t>
      </w:r>
    </w:p>
    <w:p w:rsidR="002F29F6" w:rsidRPr="002F29F6" w:rsidRDefault="002F29F6" w:rsidP="00B70E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8" w:history="1">
        <w:r w:rsidR="00B70E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B70EA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70EA8">
        <w:rPr>
          <w:rFonts w:ascii="Times New Roman" w:hAnsi="Times New Roman" w:cs="Times New Roman"/>
          <w:sz w:val="24"/>
          <w:szCs w:val="24"/>
        </w:rPr>
        <w:t xml:space="preserve">.2. В рамках </w:t>
      </w:r>
      <w:proofErr w:type="gramStart"/>
      <w:r w:rsidR="00B70E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0EA8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 уполномоченные лица: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выявляют факты нарушения требований настоящих Правил на территории сельского поселения «</w:t>
      </w:r>
      <w:proofErr w:type="spellStart"/>
      <w:r w:rsidR="00333172"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выдают лицам, нарушившим требования или предписания настоящих Правил, требования  предписания об устранении нарушений с указанием срока устранения;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B70EA8" w:rsidRDefault="002F29F6" w:rsidP="00B70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70EA8">
        <w:rPr>
          <w:rFonts w:ascii="Times New Roman" w:hAnsi="Times New Roman" w:cs="Times New Roman"/>
          <w:sz w:val="24"/>
          <w:szCs w:val="24"/>
        </w:rPr>
        <w:t>осуществляют иные полномочия, предусмотренные действующим законодательством.</w:t>
      </w: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0EA8" w:rsidRDefault="00B70EA8" w:rsidP="00B70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0EA8" w:rsidSect="0033317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C30"/>
    <w:multiLevelType w:val="hybridMultilevel"/>
    <w:tmpl w:val="7C9E5AA2"/>
    <w:lvl w:ilvl="0" w:tplc="C92E6942">
      <w:start w:val="1"/>
      <w:numFmt w:val="decimal"/>
      <w:lvlText w:val="%1."/>
      <w:lvlJc w:val="left"/>
      <w:pPr>
        <w:ind w:left="1670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931D4"/>
    <w:multiLevelType w:val="hybridMultilevel"/>
    <w:tmpl w:val="8232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EA8"/>
    <w:rsid w:val="00002EAB"/>
    <w:rsid w:val="00004512"/>
    <w:rsid w:val="00006A95"/>
    <w:rsid w:val="00013714"/>
    <w:rsid w:val="00013E70"/>
    <w:rsid w:val="000200D3"/>
    <w:rsid w:val="00021C74"/>
    <w:rsid w:val="0003270F"/>
    <w:rsid w:val="00036ED3"/>
    <w:rsid w:val="0004478A"/>
    <w:rsid w:val="00047CC1"/>
    <w:rsid w:val="000500BF"/>
    <w:rsid w:val="00051824"/>
    <w:rsid w:val="00056C42"/>
    <w:rsid w:val="0006096B"/>
    <w:rsid w:val="00064B81"/>
    <w:rsid w:val="00064F1C"/>
    <w:rsid w:val="000704D9"/>
    <w:rsid w:val="00090420"/>
    <w:rsid w:val="00091590"/>
    <w:rsid w:val="000B0BE9"/>
    <w:rsid w:val="000C024A"/>
    <w:rsid w:val="000E1359"/>
    <w:rsid w:val="000E28DF"/>
    <w:rsid w:val="000F029C"/>
    <w:rsid w:val="000F0D0B"/>
    <w:rsid w:val="0010663E"/>
    <w:rsid w:val="00114E32"/>
    <w:rsid w:val="00117EB6"/>
    <w:rsid w:val="00121B69"/>
    <w:rsid w:val="00132103"/>
    <w:rsid w:val="001352BF"/>
    <w:rsid w:val="00137FAF"/>
    <w:rsid w:val="001515BD"/>
    <w:rsid w:val="001577D9"/>
    <w:rsid w:val="001765B6"/>
    <w:rsid w:val="00181983"/>
    <w:rsid w:val="00197C36"/>
    <w:rsid w:val="001C5A18"/>
    <w:rsid w:val="001D5D5E"/>
    <w:rsid w:val="001E15CD"/>
    <w:rsid w:val="001E1731"/>
    <w:rsid w:val="001E2CEC"/>
    <w:rsid w:val="001E4C31"/>
    <w:rsid w:val="001E66F5"/>
    <w:rsid w:val="001F1565"/>
    <w:rsid w:val="001F267D"/>
    <w:rsid w:val="001F3B20"/>
    <w:rsid w:val="001F5C10"/>
    <w:rsid w:val="001F6001"/>
    <w:rsid w:val="002036C0"/>
    <w:rsid w:val="00203F1D"/>
    <w:rsid w:val="00207649"/>
    <w:rsid w:val="00210702"/>
    <w:rsid w:val="002134AA"/>
    <w:rsid w:val="00224D19"/>
    <w:rsid w:val="00225E8B"/>
    <w:rsid w:val="00251AB3"/>
    <w:rsid w:val="00254D12"/>
    <w:rsid w:val="002575BF"/>
    <w:rsid w:val="00257AFE"/>
    <w:rsid w:val="00260E27"/>
    <w:rsid w:val="00267451"/>
    <w:rsid w:val="00280703"/>
    <w:rsid w:val="0028102F"/>
    <w:rsid w:val="002816B4"/>
    <w:rsid w:val="002833C2"/>
    <w:rsid w:val="00285022"/>
    <w:rsid w:val="00285DA7"/>
    <w:rsid w:val="00291277"/>
    <w:rsid w:val="002937AD"/>
    <w:rsid w:val="00293F2A"/>
    <w:rsid w:val="002A7D18"/>
    <w:rsid w:val="002C0B7B"/>
    <w:rsid w:val="002C0E5A"/>
    <w:rsid w:val="002C1980"/>
    <w:rsid w:val="002C5780"/>
    <w:rsid w:val="002D3DE2"/>
    <w:rsid w:val="002D67B3"/>
    <w:rsid w:val="002E4639"/>
    <w:rsid w:val="002E70CE"/>
    <w:rsid w:val="002F29F6"/>
    <w:rsid w:val="002F621B"/>
    <w:rsid w:val="0030377A"/>
    <w:rsid w:val="00305FB6"/>
    <w:rsid w:val="0031591E"/>
    <w:rsid w:val="00317215"/>
    <w:rsid w:val="0032652C"/>
    <w:rsid w:val="00326CE0"/>
    <w:rsid w:val="00333172"/>
    <w:rsid w:val="00351624"/>
    <w:rsid w:val="00355074"/>
    <w:rsid w:val="003631F9"/>
    <w:rsid w:val="0036461E"/>
    <w:rsid w:val="00370C13"/>
    <w:rsid w:val="00380069"/>
    <w:rsid w:val="0038205A"/>
    <w:rsid w:val="00391A97"/>
    <w:rsid w:val="00392188"/>
    <w:rsid w:val="0039258D"/>
    <w:rsid w:val="00396173"/>
    <w:rsid w:val="003A3D55"/>
    <w:rsid w:val="003B019D"/>
    <w:rsid w:val="003C4864"/>
    <w:rsid w:val="003C4E95"/>
    <w:rsid w:val="003C5A6E"/>
    <w:rsid w:val="003C6647"/>
    <w:rsid w:val="003D5A1A"/>
    <w:rsid w:val="003D6A01"/>
    <w:rsid w:val="003E68A2"/>
    <w:rsid w:val="003F642A"/>
    <w:rsid w:val="00414374"/>
    <w:rsid w:val="00420345"/>
    <w:rsid w:val="004255E0"/>
    <w:rsid w:val="004325E6"/>
    <w:rsid w:val="00440FB3"/>
    <w:rsid w:val="00456E90"/>
    <w:rsid w:val="0046128A"/>
    <w:rsid w:val="00472F72"/>
    <w:rsid w:val="004759EF"/>
    <w:rsid w:val="00476B18"/>
    <w:rsid w:val="004A5583"/>
    <w:rsid w:val="004A6ED4"/>
    <w:rsid w:val="004B5E7B"/>
    <w:rsid w:val="004B7EA5"/>
    <w:rsid w:val="004C2BA4"/>
    <w:rsid w:val="004C2ED7"/>
    <w:rsid w:val="004C6690"/>
    <w:rsid w:val="004C7909"/>
    <w:rsid w:val="004D044D"/>
    <w:rsid w:val="004D2188"/>
    <w:rsid w:val="004E4E80"/>
    <w:rsid w:val="004F0213"/>
    <w:rsid w:val="004F1EF8"/>
    <w:rsid w:val="00501DBF"/>
    <w:rsid w:val="00507E27"/>
    <w:rsid w:val="00513925"/>
    <w:rsid w:val="00514812"/>
    <w:rsid w:val="005204AB"/>
    <w:rsid w:val="00534000"/>
    <w:rsid w:val="0053742B"/>
    <w:rsid w:val="00541EFC"/>
    <w:rsid w:val="00542110"/>
    <w:rsid w:val="00547476"/>
    <w:rsid w:val="005478E9"/>
    <w:rsid w:val="005666F8"/>
    <w:rsid w:val="00571398"/>
    <w:rsid w:val="005742C0"/>
    <w:rsid w:val="00581072"/>
    <w:rsid w:val="00586515"/>
    <w:rsid w:val="005878C8"/>
    <w:rsid w:val="00592E00"/>
    <w:rsid w:val="00594650"/>
    <w:rsid w:val="005A69F8"/>
    <w:rsid w:val="005B0877"/>
    <w:rsid w:val="005C15C4"/>
    <w:rsid w:val="005C2098"/>
    <w:rsid w:val="005D2AD3"/>
    <w:rsid w:val="005D42B7"/>
    <w:rsid w:val="005E1251"/>
    <w:rsid w:val="005E4369"/>
    <w:rsid w:val="005E4F7D"/>
    <w:rsid w:val="005E7E80"/>
    <w:rsid w:val="005F4245"/>
    <w:rsid w:val="005F6ED2"/>
    <w:rsid w:val="0060475B"/>
    <w:rsid w:val="00605AE8"/>
    <w:rsid w:val="006315F5"/>
    <w:rsid w:val="00640941"/>
    <w:rsid w:val="006435A6"/>
    <w:rsid w:val="006435A9"/>
    <w:rsid w:val="0065520A"/>
    <w:rsid w:val="006617F0"/>
    <w:rsid w:val="00666833"/>
    <w:rsid w:val="00670EC7"/>
    <w:rsid w:val="006806B6"/>
    <w:rsid w:val="00681BD5"/>
    <w:rsid w:val="006952DB"/>
    <w:rsid w:val="006A0261"/>
    <w:rsid w:val="006B0330"/>
    <w:rsid w:val="006B4A0D"/>
    <w:rsid w:val="006C0043"/>
    <w:rsid w:val="006C1A78"/>
    <w:rsid w:val="006D0EA3"/>
    <w:rsid w:val="006D2D97"/>
    <w:rsid w:val="006D2EE4"/>
    <w:rsid w:val="006D48D2"/>
    <w:rsid w:val="006D57AA"/>
    <w:rsid w:val="006E10C3"/>
    <w:rsid w:val="006E4F48"/>
    <w:rsid w:val="006F482C"/>
    <w:rsid w:val="00705442"/>
    <w:rsid w:val="00707524"/>
    <w:rsid w:val="00722A32"/>
    <w:rsid w:val="00725505"/>
    <w:rsid w:val="00725BD3"/>
    <w:rsid w:val="00726BA1"/>
    <w:rsid w:val="00743B28"/>
    <w:rsid w:val="007475FD"/>
    <w:rsid w:val="00755364"/>
    <w:rsid w:val="00756B32"/>
    <w:rsid w:val="00764437"/>
    <w:rsid w:val="00773F5B"/>
    <w:rsid w:val="007779AA"/>
    <w:rsid w:val="007801E6"/>
    <w:rsid w:val="00791EA9"/>
    <w:rsid w:val="0079364F"/>
    <w:rsid w:val="00793C75"/>
    <w:rsid w:val="007A074B"/>
    <w:rsid w:val="007A14C9"/>
    <w:rsid w:val="007A4554"/>
    <w:rsid w:val="007C2FF3"/>
    <w:rsid w:val="007C6D6D"/>
    <w:rsid w:val="007D1904"/>
    <w:rsid w:val="007E0869"/>
    <w:rsid w:val="007E0B3A"/>
    <w:rsid w:val="007E2378"/>
    <w:rsid w:val="007E46E7"/>
    <w:rsid w:val="007E62DC"/>
    <w:rsid w:val="007F2664"/>
    <w:rsid w:val="007F7771"/>
    <w:rsid w:val="00812849"/>
    <w:rsid w:val="0082342E"/>
    <w:rsid w:val="00824E39"/>
    <w:rsid w:val="008310BF"/>
    <w:rsid w:val="00836E5D"/>
    <w:rsid w:val="00842C98"/>
    <w:rsid w:val="0084532D"/>
    <w:rsid w:val="008509F2"/>
    <w:rsid w:val="0085479A"/>
    <w:rsid w:val="00860A1F"/>
    <w:rsid w:val="00862739"/>
    <w:rsid w:val="00870AD0"/>
    <w:rsid w:val="00881C33"/>
    <w:rsid w:val="00882CFD"/>
    <w:rsid w:val="008860AA"/>
    <w:rsid w:val="00886D90"/>
    <w:rsid w:val="008956BF"/>
    <w:rsid w:val="00897A03"/>
    <w:rsid w:val="008A7A19"/>
    <w:rsid w:val="008B2AD4"/>
    <w:rsid w:val="008C15B5"/>
    <w:rsid w:val="008C230B"/>
    <w:rsid w:val="008D51BA"/>
    <w:rsid w:val="008D5544"/>
    <w:rsid w:val="008D7483"/>
    <w:rsid w:val="008E3541"/>
    <w:rsid w:val="008E6236"/>
    <w:rsid w:val="008F2981"/>
    <w:rsid w:val="009034C2"/>
    <w:rsid w:val="009170F7"/>
    <w:rsid w:val="00920766"/>
    <w:rsid w:val="009248A2"/>
    <w:rsid w:val="0092799F"/>
    <w:rsid w:val="00943636"/>
    <w:rsid w:val="00947F3E"/>
    <w:rsid w:val="00955D9B"/>
    <w:rsid w:val="0096118A"/>
    <w:rsid w:val="009611BF"/>
    <w:rsid w:val="00961617"/>
    <w:rsid w:val="009649B1"/>
    <w:rsid w:val="00965124"/>
    <w:rsid w:val="00965A08"/>
    <w:rsid w:val="00981E65"/>
    <w:rsid w:val="00982651"/>
    <w:rsid w:val="009850FC"/>
    <w:rsid w:val="009941F1"/>
    <w:rsid w:val="009A3161"/>
    <w:rsid w:val="009A7486"/>
    <w:rsid w:val="009B6AB6"/>
    <w:rsid w:val="009C1904"/>
    <w:rsid w:val="009C55BB"/>
    <w:rsid w:val="009C6634"/>
    <w:rsid w:val="009D533E"/>
    <w:rsid w:val="009D6815"/>
    <w:rsid w:val="009E3D64"/>
    <w:rsid w:val="009E6EA4"/>
    <w:rsid w:val="009F1ECE"/>
    <w:rsid w:val="00A10E23"/>
    <w:rsid w:val="00A1276F"/>
    <w:rsid w:val="00A2521A"/>
    <w:rsid w:val="00A30E21"/>
    <w:rsid w:val="00A467CC"/>
    <w:rsid w:val="00A47018"/>
    <w:rsid w:val="00A477FE"/>
    <w:rsid w:val="00A47F04"/>
    <w:rsid w:val="00A5448E"/>
    <w:rsid w:val="00A55B4E"/>
    <w:rsid w:val="00A56C9D"/>
    <w:rsid w:val="00A57849"/>
    <w:rsid w:val="00A61CA7"/>
    <w:rsid w:val="00A65978"/>
    <w:rsid w:val="00A825A6"/>
    <w:rsid w:val="00A86670"/>
    <w:rsid w:val="00AB15A9"/>
    <w:rsid w:val="00AB3BFE"/>
    <w:rsid w:val="00AC163F"/>
    <w:rsid w:val="00AC2A3B"/>
    <w:rsid w:val="00AC3D36"/>
    <w:rsid w:val="00AC795E"/>
    <w:rsid w:val="00AD38B7"/>
    <w:rsid w:val="00AD40CB"/>
    <w:rsid w:val="00AD7057"/>
    <w:rsid w:val="00AD78E4"/>
    <w:rsid w:val="00AF11D0"/>
    <w:rsid w:val="00AF2BC2"/>
    <w:rsid w:val="00AF4BC6"/>
    <w:rsid w:val="00AF4BFC"/>
    <w:rsid w:val="00B136B4"/>
    <w:rsid w:val="00B208F3"/>
    <w:rsid w:val="00B27145"/>
    <w:rsid w:val="00B30314"/>
    <w:rsid w:val="00B3131B"/>
    <w:rsid w:val="00B405C8"/>
    <w:rsid w:val="00B424CE"/>
    <w:rsid w:val="00B47609"/>
    <w:rsid w:val="00B502BE"/>
    <w:rsid w:val="00B524A9"/>
    <w:rsid w:val="00B64D6A"/>
    <w:rsid w:val="00B657E8"/>
    <w:rsid w:val="00B67D06"/>
    <w:rsid w:val="00B70B0E"/>
    <w:rsid w:val="00B70EA8"/>
    <w:rsid w:val="00B7127B"/>
    <w:rsid w:val="00B77F37"/>
    <w:rsid w:val="00B807F5"/>
    <w:rsid w:val="00B91882"/>
    <w:rsid w:val="00BA061E"/>
    <w:rsid w:val="00BE06A8"/>
    <w:rsid w:val="00BF54FD"/>
    <w:rsid w:val="00C00171"/>
    <w:rsid w:val="00C01A1C"/>
    <w:rsid w:val="00C01B12"/>
    <w:rsid w:val="00C07EAD"/>
    <w:rsid w:val="00C10145"/>
    <w:rsid w:val="00C157CB"/>
    <w:rsid w:val="00C21841"/>
    <w:rsid w:val="00C40DA2"/>
    <w:rsid w:val="00C41A32"/>
    <w:rsid w:val="00C470E0"/>
    <w:rsid w:val="00C538C7"/>
    <w:rsid w:val="00C61B47"/>
    <w:rsid w:val="00C61D4D"/>
    <w:rsid w:val="00C6340B"/>
    <w:rsid w:val="00C63E25"/>
    <w:rsid w:val="00C67A9B"/>
    <w:rsid w:val="00C72E11"/>
    <w:rsid w:val="00C73BC7"/>
    <w:rsid w:val="00C7616C"/>
    <w:rsid w:val="00C80050"/>
    <w:rsid w:val="00C801E8"/>
    <w:rsid w:val="00C80FBE"/>
    <w:rsid w:val="00C81512"/>
    <w:rsid w:val="00C81820"/>
    <w:rsid w:val="00C97A0C"/>
    <w:rsid w:val="00CA368D"/>
    <w:rsid w:val="00CA4CEE"/>
    <w:rsid w:val="00CD14C2"/>
    <w:rsid w:val="00D047EF"/>
    <w:rsid w:val="00D16920"/>
    <w:rsid w:val="00D17823"/>
    <w:rsid w:val="00D17D6E"/>
    <w:rsid w:val="00D31CB9"/>
    <w:rsid w:val="00D35F03"/>
    <w:rsid w:val="00D40D17"/>
    <w:rsid w:val="00D47661"/>
    <w:rsid w:val="00D53A4A"/>
    <w:rsid w:val="00D604CF"/>
    <w:rsid w:val="00D71BEA"/>
    <w:rsid w:val="00D72A2C"/>
    <w:rsid w:val="00D827A0"/>
    <w:rsid w:val="00DA1654"/>
    <w:rsid w:val="00DA61EA"/>
    <w:rsid w:val="00DA6516"/>
    <w:rsid w:val="00DB4A01"/>
    <w:rsid w:val="00DB7928"/>
    <w:rsid w:val="00DC17C7"/>
    <w:rsid w:val="00DC2956"/>
    <w:rsid w:val="00DD00EA"/>
    <w:rsid w:val="00DD090A"/>
    <w:rsid w:val="00DD5D2C"/>
    <w:rsid w:val="00DD74A7"/>
    <w:rsid w:val="00DE51A9"/>
    <w:rsid w:val="00DE6659"/>
    <w:rsid w:val="00DE70E0"/>
    <w:rsid w:val="00DE7601"/>
    <w:rsid w:val="00DE7812"/>
    <w:rsid w:val="00DE7EBA"/>
    <w:rsid w:val="00DF0E94"/>
    <w:rsid w:val="00DF271E"/>
    <w:rsid w:val="00DF64BC"/>
    <w:rsid w:val="00E0443D"/>
    <w:rsid w:val="00E11641"/>
    <w:rsid w:val="00E14110"/>
    <w:rsid w:val="00E37D56"/>
    <w:rsid w:val="00E45380"/>
    <w:rsid w:val="00E453D9"/>
    <w:rsid w:val="00E62B78"/>
    <w:rsid w:val="00E7001A"/>
    <w:rsid w:val="00E7293A"/>
    <w:rsid w:val="00E755E0"/>
    <w:rsid w:val="00E8431A"/>
    <w:rsid w:val="00E92734"/>
    <w:rsid w:val="00E92982"/>
    <w:rsid w:val="00E93D62"/>
    <w:rsid w:val="00EC7690"/>
    <w:rsid w:val="00ED51ED"/>
    <w:rsid w:val="00EF5332"/>
    <w:rsid w:val="00F04A45"/>
    <w:rsid w:val="00F04AC1"/>
    <w:rsid w:val="00F05A22"/>
    <w:rsid w:val="00F129CB"/>
    <w:rsid w:val="00F20B42"/>
    <w:rsid w:val="00F21757"/>
    <w:rsid w:val="00F23181"/>
    <w:rsid w:val="00F231BE"/>
    <w:rsid w:val="00F254FF"/>
    <w:rsid w:val="00F30557"/>
    <w:rsid w:val="00F31F81"/>
    <w:rsid w:val="00F325D9"/>
    <w:rsid w:val="00F4421A"/>
    <w:rsid w:val="00F5031C"/>
    <w:rsid w:val="00F517A1"/>
    <w:rsid w:val="00F54065"/>
    <w:rsid w:val="00F56FFF"/>
    <w:rsid w:val="00F75116"/>
    <w:rsid w:val="00F75E95"/>
    <w:rsid w:val="00F96C79"/>
    <w:rsid w:val="00F97B2A"/>
    <w:rsid w:val="00FA1956"/>
    <w:rsid w:val="00FC0C3D"/>
    <w:rsid w:val="00FC7123"/>
    <w:rsid w:val="00FD49CB"/>
    <w:rsid w:val="00FD627F"/>
    <w:rsid w:val="00FD7E98"/>
    <w:rsid w:val="00FE0320"/>
    <w:rsid w:val="00FE0C0A"/>
    <w:rsid w:val="00FE2E53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EA8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70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B70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70EA8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B7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85E1FCDE301FC78BA35B8396BBEA034DA0449D08640FEA8873A909136BD19KB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9EB2FD5251299BC479CB0E8E81B025970A630987784BD4653D3733645c0N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85EE-A6E7-4FFC-8EAE-DF032C14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13934</Words>
  <Characters>79429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93177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DOC</cp:lastModifiedBy>
  <cp:revision>276</cp:revision>
  <cp:lastPrinted>2017-10-31T06:20:00Z</cp:lastPrinted>
  <dcterms:created xsi:type="dcterms:W3CDTF">2017-10-20T01:36:00Z</dcterms:created>
  <dcterms:modified xsi:type="dcterms:W3CDTF">2018-06-01T01:48:00Z</dcterms:modified>
</cp:coreProperties>
</file>