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Буряад Республикын                                                   Администрация</w:t>
      </w:r>
    </w:p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9A7EDD" w:rsidRPr="008237F1" w:rsidRDefault="009A7EDD" w:rsidP="009A7EDD">
      <w:pPr>
        <w:pBdr>
          <w:bottom w:val="single" w:sz="8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9A7EDD" w:rsidRPr="008237F1" w:rsidRDefault="009A7EDD" w:rsidP="009A7E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37F1">
        <w:rPr>
          <w:rFonts w:ascii="Times New Roman" w:hAnsi="Times New Roman" w:cs="Times New Roman"/>
          <w:sz w:val="20"/>
          <w:szCs w:val="20"/>
        </w:rPr>
        <w:t xml:space="preserve">671642, Республика Бурятия, Курумканский район, улус Барагхан , ул.Ленина 40, тел.(факс)8(30149)92-617,  </w:t>
      </w:r>
    </w:p>
    <w:p w:rsidR="009A7EDD" w:rsidRPr="008237F1" w:rsidRDefault="009A7EDD" w:rsidP="009A7ED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237F1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8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@</w:t>
        </w:r>
      </w:hyperlink>
      <w:hyperlink r:id="rId9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yandex</w:t>
        </w:r>
      </w:hyperlink>
      <w:hyperlink r:id="rId10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.</w:t>
        </w:r>
      </w:hyperlink>
      <w:hyperlink r:id="rId11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ru</w:t>
        </w:r>
      </w:hyperlink>
    </w:p>
    <w:p w:rsidR="009A7EDD" w:rsidRPr="00AB6FE4" w:rsidRDefault="009A7EDD" w:rsidP="009A7E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EDD" w:rsidRPr="009A7EDD" w:rsidRDefault="009A7EDD" w:rsidP="009A7E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9A7EDD" w:rsidRPr="003740EC" w:rsidRDefault="009A7EDD" w:rsidP="009A7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A7EDD" w:rsidRPr="009A7EDD" w:rsidRDefault="009A7EDD" w:rsidP="009A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4E4B">
        <w:rPr>
          <w:rFonts w:ascii="Times New Roman" w:hAnsi="Times New Roman" w:cs="Times New Roman"/>
          <w:b/>
          <w:sz w:val="28"/>
          <w:szCs w:val="28"/>
        </w:rPr>
        <w:t xml:space="preserve">17 декабря </w:t>
      </w:r>
      <w:r w:rsidRPr="009A7EDD">
        <w:rPr>
          <w:rFonts w:ascii="Times New Roman" w:hAnsi="Times New Roman" w:cs="Times New Roman"/>
          <w:b/>
          <w:sz w:val="28"/>
          <w:szCs w:val="28"/>
        </w:rPr>
        <w:t xml:space="preserve">  2018 года                                                                          № </w:t>
      </w:r>
      <w:r w:rsidR="00B54E4B">
        <w:rPr>
          <w:rFonts w:ascii="Times New Roman" w:hAnsi="Times New Roman" w:cs="Times New Roman"/>
          <w:b/>
          <w:sz w:val="28"/>
          <w:szCs w:val="28"/>
        </w:rPr>
        <w:t>26</w:t>
      </w:r>
    </w:p>
    <w:p w:rsidR="0068551B" w:rsidRPr="009A7EDD" w:rsidRDefault="0068551B" w:rsidP="006855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плана-графика </w:t>
      </w: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9A7EDD" w:rsidRPr="009A7EDD" w:rsidRDefault="0068551B" w:rsidP="009A7ED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муниципальных  нужд</w:t>
      </w:r>
      <w:r w:rsidR="009A7EDD" w:rsidRPr="009A7E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51B" w:rsidRDefault="0068551B" w:rsidP="00B54E4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sz w:val="28"/>
          <w:szCs w:val="28"/>
        </w:rPr>
        <w:t>сельского поселения «Барагхан</w:t>
      </w:r>
      <w:r w:rsidRPr="009A7EDD">
        <w:rPr>
          <w:rFonts w:ascii="Times New Roman" w:hAnsi="Times New Roman" w:cs="Times New Roman"/>
          <w:sz w:val="28"/>
          <w:szCs w:val="28"/>
        </w:rPr>
        <w:t>»</w:t>
      </w:r>
    </w:p>
    <w:p w:rsidR="00B54E4B" w:rsidRPr="009A7EDD" w:rsidRDefault="00B54E4B" w:rsidP="00B54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551B" w:rsidRDefault="0068551B" w:rsidP="0068551B">
      <w:pPr>
        <w:pStyle w:val="ConsPlusNormal"/>
        <w:jc w:val="both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9A7EDD" w:rsidRPr="009A7EDD">
        <w:rPr>
          <w:rFonts w:ascii="Times New Roman" w:hAnsi="Times New Roman" w:cs="Times New Roman"/>
          <w:sz w:val="28"/>
          <w:szCs w:val="28"/>
        </w:rPr>
        <w:t xml:space="preserve">сельского поселения «Барагхан» </w:t>
      </w:r>
      <w:r w:rsidRPr="009A7EDD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A35661" w:rsidRPr="00A3566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A35661" w:rsidRPr="00A356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="00A35661" w:rsidRPr="00A3566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A3566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A35661">
        <w:rPr>
          <w:rFonts w:ascii="Times New Roman" w:hAnsi="Times New Roman" w:cs="Times New Roman"/>
          <w:bCs/>
          <w:sz w:val="28"/>
          <w:szCs w:val="28"/>
        </w:rPr>
        <w:t>е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 xml:space="preserve"> поселения «Барагхан</w:t>
      </w:r>
      <w:r w:rsidRPr="009A7ED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A7EDD">
        <w:rPr>
          <w:rFonts w:ascii="Times New Roman" w:hAnsi="Times New Roman" w:cs="Times New Roman"/>
          <w:bCs/>
          <w:spacing w:val="60"/>
          <w:sz w:val="28"/>
          <w:szCs w:val="28"/>
        </w:rPr>
        <w:t>постановляет:</w:t>
      </w:r>
    </w:p>
    <w:p w:rsidR="00B54E4B" w:rsidRDefault="00B54E4B" w:rsidP="0068551B">
      <w:pPr>
        <w:pStyle w:val="ConsPlusNormal"/>
        <w:jc w:val="both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B54E4B" w:rsidRPr="00B54E4B" w:rsidRDefault="00B54E4B" w:rsidP="00B54E4B">
      <w:pPr>
        <w:pStyle w:val="ConsPlusTitle"/>
        <w:numPr>
          <w:ilvl w:val="0"/>
          <w:numId w:val="1"/>
        </w:numPr>
        <w:ind w:left="709" w:hanging="567"/>
        <w:rPr>
          <w:rFonts w:ascii="Times New Roman" w:hAnsi="Times New Roman" w:cs="Times New Roman"/>
          <w:b w:val="0"/>
          <w:sz w:val="28"/>
          <w:szCs w:val="28"/>
        </w:rPr>
      </w:pPr>
      <w:r w:rsidRPr="00B54E4B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Признать  утратившим силу Постановление № 21 от 23.10.2018 года «</w:t>
      </w:r>
      <w:r w:rsidRPr="00B54E4B">
        <w:rPr>
          <w:rFonts w:ascii="Times New Roman" w:hAnsi="Times New Roman" w:cs="Times New Roman"/>
          <w:b w:val="0"/>
          <w:sz w:val="28"/>
          <w:szCs w:val="28"/>
        </w:rPr>
        <w:t>Об утверждении порядка  формирования, утверждения и ведения плана-графика закупок товаров, работ, услуг для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4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нужд администрации </w:t>
      </w:r>
      <w:r w:rsidRPr="00B54E4B">
        <w:rPr>
          <w:rFonts w:ascii="Times New Roman" w:hAnsi="Times New Roman" w:cs="Times New Roman"/>
          <w:sz w:val="28"/>
          <w:szCs w:val="28"/>
        </w:rPr>
        <w:t xml:space="preserve"> </w:t>
      </w:r>
      <w:r w:rsidRPr="00B54E4B">
        <w:rPr>
          <w:rFonts w:ascii="Times New Roman" w:hAnsi="Times New Roman" w:cs="Times New Roman"/>
          <w:b w:val="0"/>
          <w:sz w:val="28"/>
          <w:szCs w:val="28"/>
        </w:rPr>
        <w:t>сельского поселения «Барагхан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551B" w:rsidRPr="009A7EDD" w:rsidRDefault="009A7EDD" w:rsidP="00B54E4B">
      <w:pPr>
        <w:pStyle w:val="ac"/>
        <w:numPr>
          <w:ilvl w:val="0"/>
          <w:numId w:val="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8551B" w:rsidRPr="009A7ED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формирования, утверждения и ведения плана-графика  закупок товаров, работ, услуг для обеспечения муниципальных  нужд </w:t>
      </w:r>
      <w:r w:rsidRPr="009A7EDD">
        <w:rPr>
          <w:rFonts w:ascii="Times New Roman" w:hAnsi="Times New Roman" w:cs="Times New Roman"/>
          <w:bCs/>
          <w:sz w:val="28"/>
          <w:szCs w:val="28"/>
        </w:rPr>
        <w:t>администрации сель</w:t>
      </w:r>
      <w:r w:rsidR="00456026">
        <w:rPr>
          <w:rFonts w:ascii="Times New Roman" w:hAnsi="Times New Roman" w:cs="Times New Roman"/>
          <w:bCs/>
          <w:sz w:val="28"/>
          <w:szCs w:val="28"/>
        </w:rPr>
        <w:t>с</w:t>
      </w:r>
      <w:r w:rsidRPr="009A7EDD">
        <w:rPr>
          <w:rFonts w:ascii="Times New Roman" w:hAnsi="Times New Roman" w:cs="Times New Roman"/>
          <w:bCs/>
          <w:sz w:val="28"/>
          <w:szCs w:val="28"/>
        </w:rPr>
        <w:t>кого поселения «Барагхан</w:t>
      </w:r>
      <w:r w:rsidR="0068551B" w:rsidRPr="009A7ED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551B" w:rsidRPr="009A7EDD" w:rsidRDefault="0068551B" w:rsidP="00B54E4B">
      <w:pPr>
        <w:pStyle w:val="ac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Приложение №1 «</w:t>
      </w:r>
      <w:r w:rsidRPr="009A7EDD">
        <w:rPr>
          <w:rFonts w:ascii="Times New Roman" w:hAnsi="Times New Roman" w:cs="Times New Roman"/>
          <w:bCs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муниципальных  нужд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9A7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>сельского поселения «Барагхан</w:t>
      </w:r>
      <w:r w:rsidRPr="009A7EDD"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68551B" w:rsidRPr="009A7EDD" w:rsidRDefault="0068551B" w:rsidP="00B54E4B">
      <w:pPr>
        <w:pStyle w:val="af5"/>
        <w:numPr>
          <w:ilvl w:val="0"/>
          <w:numId w:val="1"/>
        </w:numPr>
        <w:spacing w:after="0" w:line="276" w:lineRule="auto"/>
        <w:ind w:left="709" w:hanging="567"/>
        <w:jc w:val="both"/>
        <w:rPr>
          <w:szCs w:val="28"/>
        </w:rPr>
      </w:pPr>
      <w:r w:rsidRPr="009A7EDD">
        <w:rPr>
          <w:szCs w:val="28"/>
        </w:rPr>
        <w:t>Настоящее постановление вступает в силу со дня подписания.</w:t>
      </w:r>
    </w:p>
    <w:p w:rsidR="009A7EDD" w:rsidRDefault="009A7EDD" w:rsidP="00B54E4B">
      <w:pPr>
        <w:pStyle w:val="af5"/>
        <w:spacing w:after="0"/>
        <w:contextualSpacing/>
        <w:rPr>
          <w:sz w:val="24"/>
        </w:rPr>
      </w:pPr>
    </w:p>
    <w:p w:rsidR="009A7EDD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«Барагхан»  </w:t>
      </w:r>
    </w:p>
    <w:p w:rsidR="00A3566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Курумканского района:                                                              Б.М.Шакшаев             </w:t>
      </w:r>
    </w:p>
    <w:p w:rsidR="009A7EDD" w:rsidRPr="009A7EDD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7EDD" w:rsidRDefault="009A7EDD" w:rsidP="0068551B">
      <w:pPr>
        <w:pStyle w:val="af5"/>
        <w:spacing w:after="0"/>
        <w:contextualSpacing/>
        <w:jc w:val="right"/>
        <w:rPr>
          <w:sz w:val="24"/>
        </w:rPr>
      </w:pPr>
    </w:p>
    <w:p w:rsidR="0068551B" w:rsidRPr="00A61E90" w:rsidRDefault="0068551B" w:rsidP="0068551B">
      <w:pPr>
        <w:pStyle w:val="af5"/>
        <w:spacing w:after="0"/>
        <w:contextualSpacing/>
        <w:jc w:val="right"/>
        <w:rPr>
          <w:sz w:val="24"/>
        </w:rPr>
      </w:pPr>
      <w:r w:rsidRPr="00A61E90">
        <w:rPr>
          <w:sz w:val="24"/>
        </w:rPr>
        <w:t>Приложение №1</w:t>
      </w:r>
    </w:p>
    <w:p w:rsidR="0068551B" w:rsidRPr="00A61E90" w:rsidRDefault="0068551B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551B" w:rsidRPr="00A61E90" w:rsidRDefault="009A7EDD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«Барагхан»</w:t>
      </w:r>
    </w:p>
    <w:p w:rsidR="0068551B" w:rsidRPr="00A61E90" w:rsidRDefault="00200871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декаб</w:t>
      </w:r>
      <w:r w:rsidR="009A7EDD">
        <w:rPr>
          <w:rFonts w:ascii="Times New Roman" w:hAnsi="Times New Roman" w:cs="Times New Roman"/>
          <w:sz w:val="24"/>
          <w:szCs w:val="24"/>
        </w:rPr>
        <w:t>ря 2018 г.№2</w:t>
      </w:r>
      <w:r>
        <w:rPr>
          <w:rFonts w:ascii="Times New Roman" w:hAnsi="Times New Roman" w:cs="Times New Roman"/>
          <w:sz w:val="24"/>
          <w:szCs w:val="24"/>
        </w:rPr>
        <w:t>6</w:t>
      </w:r>
      <w:r w:rsidR="009A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51B" w:rsidRPr="00A61E90" w:rsidRDefault="0068551B" w:rsidP="006855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ПОРЯДОК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ПЛАНА-ГРАФИКА ЗАКУПОК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</w:p>
    <w:p w:rsidR="0068551B" w:rsidRPr="00A61E90" w:rsidRDefault="009A7EDD" w:rsidP="006855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«БАРАГХАН»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B54E4B" w:rsidRDefault="0068551B" w:rsidP="00685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формирования, утверждения и ведения плана-графика закупок товаров, работ, услуг для обеспечения государственных нужд Республики Бурятия (далее - закупки) в соответствии с </w:t>
      </w:r>
      <w:hyperlink r:id="rId13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соответствуют положениям Федерального </w:t>
      </w:r>
      <w:hyperlink r:id="rId14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54E4B">
        <w:rPr>
          <w:rFonts w:ascii="Times New Roman" w:hAnsi="Times New Roman" w:cs="Times New Roman"/>
          <w:sz w:val="28"/>
          <w:szCs w:val="28"/>
        </w:rPr>
        <w:t>.</w:t>
      </w:r>
    </w:p>
    <w:p w:rsidR="0068551B" w:rsidRPr="00B54E4B" w:rsidRDefault="0068551B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3. Планы-графики закупок утверждаются в течение 10 рабочих дней следующими заказчиками</w:t>
      </w:r>
      <w:r w:rsidR="00AE022B" w:rsidRPr="00B54E4B">
        <w:rPr>
          <w:rFonts w:ascii="Times New Roman" w:hAnsi="Times New Roman" w:cs="Times New Roman"/>
          <w:sz w:val="28"/>
          <w:szCs w:val="28"/>
        </w:rPr>
        <w:t xml:space="preserve">, </w:t>
      </w:r>
      <w:r w:rsidRPr="00B54E4B">
        <w:rPr>
          <w:rFonts w:ascii="Times New Roman" w:hAnsi="Times New Roman" w:cs="Times New Roman"/>
          <w:sz w:val="28"/>
          <w:szCs w:val="28"/>
        </w:rPr>
        <w:t xml:space="preserve">действующими от имени </w:t>
      </w:r>
      <w:r w:rsidR="00BE4E9D" w:rsidRPr="00B54E4B">
        <w:rPr>
          <w:rFonts w:ascii="Times New Roman" w:hAnsi="Times New Roman" w:cs="Times New Roman"/>
          <w:sz w:val="28"/>
          <w:szCs w:val="28"/>
        </w:rPr>
        <w:t>администрации  сельского поселения «Барагхан»</w:t>
      </w:r>
      <w:r w:rsidRPr="00B54E4B">
        <w:rPr>
          <w:rFonts w:ascii="Times New Roman" w:hAnsi="Times New Roman" w:cs="Times New Roman"/>
          <w:sz w:val="28"/>
          <w:szCs w:val="28"/>
        </w:rPr>
        <w:t>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EC3" w:rsidRPr="00B54E4B" w:rsidRDefault="00982EC3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с учетом Федерального </w:t>
      </w:r>
      <w:hyperlink r:id="rId15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54E4B">
        <w:rPr>
          <w:rFonts w:ascii="Times New Roman" w:hAnsi="Times New Roman" w:cs="Times New Roman"/>
          <w:sz w:val="28"/>
          <w:szCs w:val="28"/>
        </w:rPr>
        <w:t>, в соответствии с требованиями к форме плана-графика закупок товаров, работ, услуг, утвержденными Правительством Российской Федерации.</w:t>
      </w:r>
    </w:p>
    <w:p w:rsidR="0068551B" w:rsidRPr="00B54E4B" w:rsidRDefault="0068551B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5. Планы-графики закупок формируются </w:t>
      </w:r>
      <w:r w:rsidR="00AE022B" w:rsidRPr="00B54E4B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B54E4B">
        <w:rPr>
          <w:rFonts w:ascii="Times New Roman" w:hAnsi="Times New Roman" w:cs="Times New Roman"/>
          <w:sz w:val="28"/>
          <w:szCs w:val="28"/>
        </w:rPr>
        <w:t>заказчиками, ежегодно на очередной финансовый год в соответствии с планом закупок в срок не позднее 1 декабря текущего года с учетом следующих положений</w:t>
      </w:r>
      <w:r w:rsidR="00AE022B" w:rsidRPr="00B54E4B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B54E4B">
        <w:rPr>
          <w:rFonts w:ascii="Times New Roman" w:hAnsi="Times New Roman" w:cs="Times New Roman"/>
          <w:sz w:val="28"/>
          <w:szCs w:val="28"/>
        </w:rPr>
        <w:t>заказчики</w:t>
      </w:r>
      <w:r w:rsidR="00AE022B" w:rsidRPr="00B54E4B">
        <w:rPr>
          <w:rFonts w:ascii="Times New Roman" w:hAnsi="Times New Roman" w:cs="Times New Roman"/>
          <w:sz w:val="28"/>
          <w:szCs w:val="28"/>
        </w:rPr>
        <w:t xml:space="preserve"> </w:t>
      </w:r>
      <w:r w:rsidRPr="00B54E4B">
        <w:rPr>
          <w:rFonts w:ascii="Times New Roman" w:hAnsi="Times New Roman" w:cs="Times New Roman"/>
          <w:sz w:val="28"/>
          <w:szCs w:val="28"/>
        </w:rPr>
        <w:t>в сроки, установленные главными распорядителями средств местного бюджета,  но не позднее 1 декабря текущего года: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закона о бюджете на рассмотрение </w:t>
      </w:r>
      <w:r w:rsidR="00456026" w:rsidRPr="00B54E4B">
        <w:rPr>
          <w:rFonts w:ascii="Times New Roman" w:hAnsi="Times New Roman" w:cs="Times New Roman"/>
          <w:sz w:val="28"/>
          <w:szCs w:val="28"/>
        </w:rPr>
        <w:t xml:space="preserve"> </w:t>
      </w:r>
      <w:r w:rsidRPr="00B54E4B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</w:t>
      </w:r>
      <w:r w:rsidRPr="00B54E4B">
        <w:rPr>
          <w:rFonts w:ascii="Times New Roman" w:hAnsi="Times New Roman" w:cs="Times New Roman"/>
          <w:sz w:val="28"/>
          <w:szCs w:val="28"/>
        </w:rPr>
        <w:lastRenderedPageBreak/>
        <w:t>обязательств в соответствии с бюджетным законодательством Российской Федерации;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</w:t>
      </w:r>
      <w:r w:rsidR="00AE022B" w:rsidRPr="00B54E4B">
        <w:rPr>
          <w:rFonts w:ascii="Times New Roman" w:hAnsi="Times New Roman" w:cs="Times New Roman"/>
          <w:sz w:val="28"/>
          <w:szCs w:val="28"/>
        </w:rPr>
        <w:t xml:space="preserve"> заключения  соглашений о передаче  указанным  юридическим 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45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51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субсидии;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д) заказчики, указанные в </w:t>
      </w:r>
      <w:hyperlink w:anchor="P53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8551B" w:rsidRPr="00B54E4B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6</w:t>
      </w:r>
      <w:r w:rsidR="0068551B" w:rsidRPr="00B54E4B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6" w:history="1">
        <w:r w:rsidR="0068551B"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</w:t>
        </w:r>
      </w:hyperlink>
      <w:r w:rsidR="0068551B"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7" w:history="1">
        <w:r w:rsidR="0068551B" w:rsidRPr="00B54E4B">
          <w:rPr>
            <w:rFonts w:ascii="Times New Roman" w:hAnsi="Times New Roman" w:cs="Times New Roman"/>
            <w:color w:val="0000FF"/>
            <w:sz w:val="28"/>
            <w:szCs w:val="28"/>
          </w:rPr>
          <w:t>статьей 111</w:t>
        </w:r>
      </w:hyperlink>
      <w:r w:rsidR="0068551B"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8551B" w:rsidRPr="00B54E4B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7</w:t>
      </w:r>
      <w:r w:rsidR="0068551B" w:rsidRPr="00B54E4B">
        <w:rPr>
          <w:rFonts w:ascii="Times New Roman" w:hAnsi="Times New Roman" w:cs="Times New Roman"/>
          <w:sz w:val="28"/>
          <w:szCs w:val="28"/>
        </w:rPr>
        <w:t xml:space="preserve">. В случае если определение поставщиков (подрядчиков, исполнителей) </w:t>
      </w:r>
      <w:r w:rsidRPr="00B54E4B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="0068551B" w:rsidRPr="00B54E4B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</w:t>
      </w:r>
      <w:r w:rsidR="0068551B" w:rsidRPr="00B54E4B">
        <w:rPr>
          <w:rFonts w:ascii="Times New Roman" w:hAnsi="Times New Roman" w:cs="Times New Roman"/>
          <w:sz w:val="28"/>
          <w:szCs w:val="28"/>
        </w:rPr>
        <w:lastRenderedPageBreak/>
        <w:t xml:space="preserve">наделении их полномочиями в соответствии со </w:t>
      </w:r>
      <w:hyperlink r:id="rId18" w:history="1">
        <w:r w:rsidR="0068551B" w:rsidRPr="00B54E4B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="0068551B"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68551B" w:rsidRPr="00B54E4B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8</w:t>
      </w:r>
      <w:r w:rsidR="0068551B" w:rsidRPr="00B54E4B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9" w:history="1">
        <w:r w:rsidR="0068551B" w:rsidRPr="00B54E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8551B" w:rsidRPr="00B54E4B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68551B" w:rsidRPr="00B54E4B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9</w:t>
      </w:r>
      <w:r w:rsidR="0068551B" w:rsidRPr="00B54E4B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45" w:history="1">
        <w:r w:rsidR="0068551B" w:rsidRPr="00B54E4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68551B" w:rsidRPr="00B54E4B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1</w:t>
      </w:r>
      <w:r w:rsidR="00A35661" w:rsidRPr="00B54E4B">
        <w:rPr>
          <w:rFonts w:ascii="Times New Roman" w:hAnsi="Times New Roman" w:cs="Times New Roman"/>
          <w:sz w:val="28"/>
          <w:szCs w:val="28"/>
        </w:rPr>
        <w:t>0</w:t>
      </w:r>
      <w:r w:rsidRPr="00B54E4B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45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20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нормативно-правовыми актами;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21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lastRenderedPageBreak/>
        <w:t>е) реализация решения, принятого заказчиком по итогам обязательного общественного обсуждения закупки;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з) изменение описания объекта закупки;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и) изменение размера обеспечения заявки и (или) размера обеспечения контракта (в случае если начальная (максимальная) цена контракта остается неизменной).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1</w:t>
      </w:r>
      <w:r w:rsidR="00A35661" w:rsidRPr="00B54E4B">
        <w:rPr>
          <w:rFonts w:ascii="Times New Roman" w:hAnsi="Times New Roman" w:cs="Times New Roman"/>
          <w:sz w:val="28"/>
          <w:szCs w:val="28"/>
        </w:rPr>
        <w:t>1</w:t>
      </w:r>
      <w:r w:rsidRPr="00B54E4B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8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A35661" w:rsidRPr="00B54E4B">
        <w:rPr>
          <w:rFonts w:ascii="Times New Roman" w:hAnsi="Times New Roman" w:cs="Times New Roman"/>
          <w:sz w:val="28"/>
          <w:szCs w:val="28"/>
        </w:rPr>
        <w:t>2</w:t>
      </w:r>
      <w:r w:rsidRPr="00B54E4B">
        <w:rPr>
          <w:rFonts w:ascii="Times New Roman" w:hAnsi="Times New Roman" w:cs="Times New Roman"/>
          <w:sz w:val="28"/>
          <w:szCs w:val="28"/>
        </w:rPr>
        <w:t xml:space="preserve"> </w:t>
      </w:r>
      <w:r w:rsidR="00A35661" w:rsidRPr="00B54E4B">
        <w:rPr>
          <w:rFonts w:ascii="Times New Roman" w:hAnsi="Times New Roman" w:cs="Times New Roman"/>
          <w:sz w:val="28"/>
          <w:szCs w:val="28"/>
        </w:rPr>
        <w:t>–</w:t>
      </w:r>
      <w:r w:rsidRPr="00B54E4B">
        <w:rPr>
          <w:rFonts w:ascii="Times New Roman" w:hAnsi="Times New Roman" w:cs="Times New Roman"/>
          <w:sz w:val="28"/>
          <w:szCs w:val="28"/>
        </w:rPr>
        <w:t xml:space="preserve"> </w:t>
      </w:r>
      <w:r w:rsidR="00A35661" w:rsidRPr="00B54E4B">
        <w:rPr>
          <w:rFonts w:ascii="Times New Roman" w:hAnsi="Times New Roman" w:cs="Times New Roman"/>
          <w:sz w:val="28"/>
          <w:szCs w:val="28"/>
        </w:rPr>
        <w:t xml:space="preserve">13 </w:t>
      </w:r>
      <w:r w:rsidRPr="00B54E4B">
        <w:rPr>
          <w:rFonts w:ascii="Times New Roman" w:hAnsi="Times New Roman" w:cs="Times New Roman"/>
          <w:sz w:val="28"/>
          <w:szCs w:val="28"/>
        </w:rPr>
        <w:t xml:space="preserve">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22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21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1</w:t>
      </w:r>
      <w:r w:rsidR="00A35661" w:rsidRPr="00B54E4B">
        <w:rPr>
          <w:rFonts w:ascii="Times New Roman" w:hAnsi="Times New Roman" w:cs="Times New Roman"/>
          <w:sz w:val="28"/>
          <w:szCs w:val="28"/>
        </w:rPr>
        <w:t>2</w:t>
      </w:r>
      <w:r w:rsidRPr="00B54E4B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статьей 82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1 статьи 93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 - в день заключения контракта.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1</w:t>
      </w:r>
      <w:r w:rsidR="00A35661" w:rsidRPr="00B54E4B">
        <w:rPr>
          <w:rFonts w:ascii="Times New Roman" w:hAnsi="Times New Roman" w:cs="Times New Roman"/>
          <w:sz w:val="28"/>
          <w:szCs w:val="28"/>
        </w:rPr>
        <w:t>3</w:t>
      </w:r>
      <w:r w:rsidRPr="00B54E4B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в соответствии с </w:t>
      </w:r>
      <w:hyperlink r:id="rId25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6 статьи 55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55.1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71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79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82.6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19 статьи 83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27 статьи 83.1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случая, указанного в </w:t>
      </w:r>
      <w:hyperlink w:anchor="P88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A35661" w:rsidRPr="00B54E4B">
        <w:rPr>
          <w:rFonts w:ascii="Times New Roman" w:hAnsi="Times New Roman" w:cs="Times New Roman"/>
          <w:sz w:val="28"/>
          <w:szCs w:val="28"/>
        </w:rPr>
        <w:t>2</w:t>
      </w:r>
      <w:r w:rsidRPr="00B54E4B">
        <w:rPr>
          <w:rFonts w:ascii="Times New Roman" w:hAnsi="Times New Roman" w:cs="Times New Roman"/>
          <w:sz w:val="28"/>
          <w:szCs w:val="28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1</w:t>
      </w:r>
      <w:r w:rsidR="00A35661" w:rsidRPr="00B54E4B">
        <w:rPr>
          <w:rFonts w:ascii="Times New Roman" w:hAnsi="Times New Roman" w:cs="Times New Roman"/>
          <w:sz w:val="28"/>
          <w:szCs w:val="28"/>
        </w:rPr>
        <w:t>4</w:t>
      </w:r>
      <w:r w:rsidRPr="00B54E4B">
        <w:rPr>
          <w:rFonts w:ascii="Times New Roman" w:hAnsi="Times New Roman" w:cs="Times New Roman"/>
          <w:sz w:val="28"/>
          <w:szCs w:val="28"/>
        </w:rPr>
        <w:t xml:space="preserve">.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5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18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6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7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8" w:history="1">
        <w:r w:rsidRPr="00B54E4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31</w:t>
        </w:r>
      </w:hyperlink>
      <w:r w:rsidRPr="00B54E4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1</w:t>
      </w:r>
      <w:r w:rsidR="00A35661" w:rsidRPr="00B54E4B">
        <w:rPr>
          <w:rFonts w:ascii="Times New Roman" w:hAnsi="Times New Roman" w:cs="Times New Roman"/>
          <w:sz w:val="28"/>
          <w:szCs w:val="28"/>
        </w:rPr>
        <w:t>5</w:t>
      </w:r>
      <w:r w:rsidRPr="00B54E4B">
        <w:rPr>
          <w:rFonts w:ascii="Times New Roman" w:hAnsi="Times New Roman" w:cs="Times New Roman"/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8551B" w:rsidRPr="00B54E4B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4B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68551B" w:rsidRPr="00A61E90" w:rsidRDefault="0068551B" w:rsidP="0068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964" w:rsidRDefault="00C82964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sectPr w:rsidR="004A5077" w:rsidSect="006A5A16">
      <w:headerReference w:type="default" r:id="rId39"/>
      <w:footerReference w:type="default" r:id="rId40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8D" w:rsidRDefault="00B4238D" w:rsidP="006F605A">
      <w:pPr>
        <w:spacing w:after="0" w:line="240" w:lineRule="auto"/>
      </w:pPr>
      <w:r>
        <w:separator/>
      </w:r>
    </w:p>
  </w:endnote>
  <w:endnote w:type="continuationSeparator" w:id="0">
    <w:p w:rsidR="00B4238D" w:rsidRDefault="00B4238D" w:rsidP="006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DC" w:rsidRDefault="00B4238D" w:rsidP="0021627C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8D" w:rsidRDefault="00B4238D" w:rsidP="006F605A">
      <w:pPr>
        <w:spacing w:after="0" w:line="240" w:lineRule="auto"/>
      </w:pPr>
      <w:r>
        <w:separator/>
      </w:r>
    </w:p>
  </w:footnote>
  <w:footnote w:type="continuationSeparator" w:id="0">
    <w:p w:rsidR="00B4238D" w:rsidRDefault="00B4238D" w:rsidP="006F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EC" w:rsidRDefault="00B4238D" w:rsidP="003740EC">
    <w:pPr>
      <w:pStyle w:val="af7"/>
    </w:pPr>
  </w:p>
  <w:p w:rsidR="002450DC" w:rsidRDefault="00B4238D" w:rsidP="0021627C">
    <w:pPr>
      <w:pStyle w:val="af7"/>
      <w:tabs>
        <w:tab w:val="clear" w:pos="4677"/>
        <w:tab w:val="clear" w:pos="9355"/>
        <w:tab w:val="left" w:pos="33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1B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0871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52F4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6026"/>
    <w:rsid w:val="004570EC"/>
    <w:rsid w:val="004577FF"/>
    <w:rsid w:val="00463E08"/>
    <w:rsid w:val="004729E1"/>
    <w:rsid w:val="00473D26"/>
    <w:rsid w:val="00475D1B"/>
    <w:rsid w:val="004972DF"/>
    <w:rsid w:val="004A2FE8"/>
    <w:rsid w:val="004A5077"/>
    <w:rsid w:val="004C41FA"/>
    <w:rsid w:val="004C4AFF"/>
    <w:rsid w:val="004C696D"/>
    <w:rsid w:val="004D2768"/>
    <w:rsid w:val="004D4E47"/>
    <w:rsid w:val="004D7110"/>
    <w:rsid w:val="004E3E4E"/>
    <w:rsid w:val="004E5C08"/>
    <w:rsid w:val="004E6649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97C7B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51B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6F605A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02B1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2EC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A7EDD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5661"/>
    <w:rsid w:val="00A3719F"/>
    <w:rsid w:val="00A376EB"/>
    <w:rsid w:val="00A4693E"/>
    <w:rsid w:val="00A53366"/>
    <w:rsid w:val="00A54970"/>
    <w:rsid w:val="00A6217A"/>
    <w:rsid w:val="00A74E3A"/>
    <w:rsid w:val="00A76729"/>
    <w:rsid w:val="00A806A3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22B"/>
    <w:rsid w:val="00AE042E"/>
    <w:rsid w:val="00AE1087"/>
    <w:rsid w:val="00AE1F2D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38D"/>
    <w:rsid w:val="00B42FF2"/>
    <w:rsid w:val="00B53E35"/>
    <w:rsid w:val="00B54E4B"/>
    <w:rsid w:val="00B5508C"/>
    <w:rsid w:val="00B55C01"/>
    <w:rsid w:val="00B637CA"/>
    <w:rsid w:val="00B6578F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4E9D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3091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0DF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B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rsid w:val="006855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85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8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685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6855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85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855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5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A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A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13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8" Type="http://schemas.openxmlformats.org/officeDocument/2006/relationships/hyperlink" Target="consultantplus://offline/ref=86CB2EFD412A6CFF4724CADB5EE85C898E88383D52D2A33613717F00F31F5AEC00DEF67DF0723901C8B6BC3C40E0887F1A601EA4B86B84B0gBY5J" TargetMode="External"/><Relationship Id="rId26" Type="http://schemas.openxmlformats.org/officeDocument/2006/relationships/hyperlink" Target="consultantplus://offline/ref=F9E0248A4C6B1E3F7AE5FB48507D681CF9B8E022DCEE19F2C605FCE921B1A22EB315F284CABC0C5482AEFE8193FCDDF32E39135E0F76A65FHAJEE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CB2EFD412A6CFF4724CADB5EE85C898E88383D52D2A33613717F00F31F5AEC00DEF67DF073380FCEB6BC3C40E0887F1A601EA4B86B84B0gBY5J" TargetMode="External"/><Relationship Id="rId34" Type="http://schemas.openxmlformats.org/officeDocument/2006/relationships/hyperlink" Target="consultantplus://offline/ref=F9E0248A4C6B1E3F7AE5FB48507D681CF9B8E022DCEE19F2C605FCE921B1A22EB315F284CABD09518CAEFE8193FCDDF32E39135E0F76A65FHAJE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dmbaraghan@yandex.ru" TargetMode="External"/><Relationship Id="rId12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7" Type="http://schemas.openxmlformats.org/officeDocument/2006/relationships/hyperlink" Target="consultantplus://offline/ref=F9E0248A4C6B1E3F7AE5FB48507D681CF9B8E022DCEE19F2C605FCE921B1A22EB315F284CABD0D548DAEFE8193FCDDF32E39135E0F76A65FHAJEE" TargetMode="External"/><Relationship Id="rId25" Type="http://schemas.openxmlformats.org/officeDocument/2006/relationships/hyperlink" Target="consultantplus://offline/ref=F9E0248A4C6B1E3F7AE5FB48507D681CF9B8E022DCEE19F2C605FCE921B1A22EB315F284CABC0C548FAEFE8193FCDDF32E39135E0F76A65FHAJEE" TargetMode="External"/><Relationship Id="rId33" Type="http://schemas.openxmlformats.org/officeDocument/2006/relationships/hyperlink" Target="consultantplus://offline/ref=F9E0248A4C6B1E3F7AE5FB48507D681CF9B8E022DCEE19F2C605FCE921B1A22EB315F28CCFB90000DAE1FFDDD6A1CEF32639105E10H7JCE" TargetMode="External"/><Relationship Id="rId38" Type="http://schemas.openxmlformats.org/officeDocument/2006/relationships/hyperlink" Target="consultantplus://offline/ref=86CB2EFD412A6CFF4724CADB5EE85C898E88383D52D2A33613717F00F31F5AEC00DEF67DF072380CCCB6BC3C40E0887F1A601EA4B86B84B0gBY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E0248A4C6B1E3F7AE5FB48507D681CF9B8E022DCEE19F2C605FCE921B1A22EB315F286CDBB0000DAE1FFDDD6A1CEF32639105E10H7JCE" TargetMode="External"/><Relationship Id="rId20" Type="http://schemas.openxmlformats.org/officeDocument/2006/relationships/hyperlink" Target="consultantplus://offline/ref=86CB2EFD412A6CFF4724CADB5EE85C898E88383D52D2A33613717F00F31F5AEC12DEAE71F1752509C8A3EA6D05gBYDJ" TargetMode="External"/><Relationship Id="rId29" Type="http://schemas.openxmlformats.org/officeDocument/2006/relationships/hyperlink" Target="consultantplus://offline/ref=F9E0248A4C6B1E3F7AE5FB48507D681CF9B8E022DCEE19F2C605FCE921B1A22EB315F282C2B80000DAE1FFDDD6A1CEF32639105E10H7JC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araghan@yandex.ru" TargetMode="External"/><Relationship Id="rId24" Type="http://schemas.openxmlformats.org/officeDocument/2006/relationships/hyperlink" Target="consultantplus://offline/ref=F9E0248A4C6B1E3F7AE5FB48507D681CF9B8E022DCEE19F2C605FCE921B1A22EB315F28CC3BA0000DAE1FFDDD6A1CEF32639105E10H7JCE" TargetMode="External"/><Relationship Id="rId32" Type="http://schemas.openxmlformats.org/officeDocument/2006/relationships/hyperlink" Target="consultantplus://offline/ref=F9E0248A4C6B1E3F7AE5FB48507D681CF9B8E022DCEE19F2C605FCE921B1A22EB315F28DC3BE0000DAE1FFDDD6A1CEF32639105E10H7JCE" TargetMode="External"/><Relationship Id="rId37" Type="http://schemas.openxmlformats.org/officeDocument/2006/relationships/hyperlink" Target="consultantplus://offline/ref=86CB2EFD412A6CFF4724CADB5EE85C898E88383D52D2A33613717F00F31F5AEC00DEF67DF072390ECBB6BC3C40E0887F1A601EA4B86B84B0gBY5J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CB2EFD412A6CFF4724CADB5EE85C898E88383D52D2A33613717F00F31F5AEC12DEAE71F1752509C8A3EA6D05gBYDJ" TargetMode="External"/><Relationship Id="rId23" Type="http://schemas.openxmlformats.org/officeDocument/2006/relationships/hyperlink" Target="consultantplus://offline/ref=F9E0248A4C6B1E3F7AE5FB48507D681CF9B8E022DCEE19F2C605FCE921B1A22EB315F284CABD0B538FAEFE8193FCDDF32E39135E0F76A65FHAJEE" TargetMode="External"/><Relationship Id="rId28" Type="http://schemas.openxmlformats.org/officeDocument/2006/relationships/hyperlink" Target="consultantplus://offline/ref=F9E0248A4C6B1E3F7AE5FB48507D681CF9B8E022DCEE19F2C605FCE921B1A22EB315F283C3BC0000DAE1FFDDD6A1CEF32639105E10H7JCE" TargetMode="External"/><Relationship Id="rId36" Type="http://schemas.openxmlformats.org/officeDocument/2006/relationships/hyperlink" Target="consultantplus://offline/ref=86CB2EFD412A6CFF4724CADB5EE85C898E88383D52D2A33613717F00F31F5AEC00DEF67DF0723909C0B6BC3C40E0887F1A601EA4B86B84B0gBY5J" TargetMode="External"/><Relationship Id="rId10" Type="http://schemas.openxmlformats.org/officeDocument/2006/relationships/hyperlink" Target="mailto:admbaraghan@yandex.ru" TargetMode="External"/><Relationship Id="rId19" Type="http://schemas.openxmlformats.org/officeDocument/2006/relationships/hyperlink" Target="consultantplus://offline/ref=86CB2EFD412A6CFF4724CADB5EE85C898E88383D52D2A33613717F00F31F5AEC12DEAE71F1752509C8A3EA6D05gBYDJ" TargetMode="External"/><Relationship Id="rId31" Type="http://schemas.openxmlformats.org/officeDocument/2006/relationships/hyperlink" Target="consultantplus://offline/ref=F9E0248A4C6B1E3F7AE5FB48507D681CF9B8E022DCEE19F2C605FCE921B1A22EB315F28DCDBA0000DAE1FFDDD6A1CEF32639105E10H7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Relationship Id="rId14" Type="http://schemas.openxmlformats.org/officeDocument/2006/relationships/hyperlink" Target="consultantplus://offline/ref=86CB2EFD412A6CFF4724CADB5EE85C898E88383D52D2A33613717F00F31F5AEC12DEAE71F1752509C8A3EA6D05gBYDJ" TargetMode="External"/><Relationship Id="rId22" Type="http://schemas.openxmlformats.org/officeDocument/2006/relationships/hyperlink" Target="consultantplus://offline/ref=F9E0248A4C6B1E3F7AE5FB48507D681CF9B8E022DCEE19F2C605FCE921B1A22EB315F284CABC09558CAEFE8193FCDDF32E39135E0F76A65FHAJEE" TargetMode="External"/><Relationship Id="rId27" Type="http://schemas.openxmlformats.org/officeDocument/2006/relationships/hyperlink" Target="consultantplus://offline/ref=F9E0248A4C6B1E3F7AE5FB48507D681CF9B8E022DCEE19F2C605FCE921B1A22EB315F284CABC0C558AAEFE8193FCDDF32E39135E0F76A65FHAJEE" TargetMode="External"/><Relationship Id="rId30" Type="http://schemas.openxmlformats.org/officeDocument/2006/relationships/hyperlink" Target="consultantplus://offline/ref=F9E0248A4C6B1E3F7AE5FB48507D681CF9B8E022DCEE19F2C605FCE921B1A22EB315F284CABD0B508EAEFE8193FCDDF32E39135E0F76A65FHAJEE" TargetMode="External"/><Relationship Id="rId35" Type="http://schemas.openxmlformats.org/officeDocument/2006/relationships/hyperlink" Target="consultantplus://offline/ref=86CB2EFD412A6CFF4724CADB5EE85C898E88383D52D2A33613717F00F31F5AEC00DEF67DF0723A0FCAB6BC3C40E0887F1A601EA4B86B84B0gB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2018-12-17T06:38:00Z</cp:lastPrinted>
  <dcterms:created xsi:type="dcterms:W3CDTF">2018-12-17T06:38:00Z</dcterms:created>
  <dcterms:modified xsi:type="dcterms:W3CDTF">2018-12-17T06:38:00Z</dcterms:modified>
</cp:coreProperties>
</file>