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C" w:rsidRDefault="009263FC" w:rsidP="00926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Администрация</w:t>
      </w:r>
    </w:p>
    <w:p w:rsidR="009263FC" w:rsidRDefault="009263FC" w:rsidP="00926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Хурумхаанай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муниципального образования</w:t>
      </w:r>
    </w:p>
    <w:p w:rsidR="009263FC" w:rsidRDefault="009263FC" w:rsidP="00926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сельское поселение</w:t>
      </w:r>
    </w:p>
    <w:p w:rsidR="009263FC" w:rsidRDefault="009263FC" w:rsidP="009263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захиргаан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</w:t>
      </w:r>
    </w:p>
    <w:p w:rsidR="009263FC" w:rsidRDefault="009263FC" w:rsidP="009263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671642, Республика Бурятия, </w:t>
      </w:r>
      <w:proofErr w:type="spellStart"/>
      <w:r>
        <w:rPr>
          <w:rFonts w:ascii="Times New Roman" w:hAnsi="Times New Roman" w:cs="Times New Roman"/>
        </w:rPr>
        <w:t>Курумканский</w:t>
      </w:r>
      <w:proofErr w:type="spellEnd"/>
      <w:r>
        <w:rPr>
          <w:rFonts w:ascii="Times New Roman" w:hAnsi="Times New Roman" w:cs="Times New Roman"/>
        </w:rPr>
        <w:t xml:space="preserve"> район, улус </w:t>
      </w:r>
      <w:proofErr w:type="spellStart"/>
      <w:r>
        <w:rPr>
          <w:rFonts w:ascii="Times New Roman" w:hAnsi="Times New Roman" w:cs="Times New Roman"/>
        </w:rPr>
        <w:t>Барагхан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40, </w:t>
      </w:r>
    </w:p>
    <w:p w:rsidR="009263FC" w:rsidRDefault="009263FC" w:rsidP="009263FC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тел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факс)8(30149)92-617,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admbaraghan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9263FC" w:rsidRDefault="009263FC" w:rsidP="009263F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263FC" w:rsidRDefault="009263FC" w:rsidP="009263FC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ТОГТООЛ</w:t>
      </w:r>
    </w:p>
    <w:p w:rsidR="009263FC" w:rsidRDefault="009263FC" w:rsidP="009263FC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9263FC" w:rsidRDefault="009263FC" w:rsidP="009263FC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9263FC" w:rsidRDefault="009263FC" w:rsidP="009263FC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 « 10»  марта  2022 года                                                                  №4</w:t>
      </w:r>
    </w:p>
    <w:p w:rsidR="009263FC" w:rsidRDefault="009263FC" w:rsidP="009263FC">
      <w:pPr>
        <w:pStyle w:val="a3"/>
        <w:ind w:left="360"/>
        <w:rPr>
          <w:sz w:val="28"/>
          <w:szCs w:val="28"/>
        </w:rPr>
      </w:pPr>
    </w:p>
    <w:p w:rsidR="009263FC" w:rsidRDefault="009263FC" w:rsidP="009263FC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присвоении  адреса  земельному  участку</w:t>
      </w:r>
    </w:p>
    <w:p w:rsidR="009263FC" w:rsidRDefault="009263FC" w:rsidP="009263FC">
      <w:pPr>
        <w:pStyle w:val="a3"/>
        <w:ind w:left="360"/>
        <w:rPr>
          <w:sz w:val="28"/>
          <w:szCs w:val="28"/>
        </w:rPr>
      </w:pPr>
    </w:p>
    <w:p w:rsidR="009263FC" w:rsidRDefault="009263FC" w:rsidP="009263FC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 Федеральным  законом  «О  федеральной  информационной  адресной  системе»  и  о  внесении  изменений  в  Федеральным  закон  «Об  общих  принципах  организации  местного  самоуправления  в  Российской  Федерации»  от  28.12.2013г.  № 443-ФЗ,  Постановлением  Правительства  РФ  от  19  ноября  2014 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1221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ред. от  04.09.2020г ) « Об  утверждении  Правил  присвоения,  изменения  и  аннулирования  адресов»,  Уставом  муниципального  образования  сельского  поселения  «</w:t>
      </w:r>
      <w:proofErr w:type="spellStart"/>
      <w:r>
        <w:rPr>
          <w:sz w:val="24"/>
          <w:szCs w:val="24"/>
        </w:rPr>
        <w:t>Барагхан</w:t>
      </w:r>
      <w:proofErr w:type="spellEnd"/>
      <w:r>
        <w:rPr>
          <w:sz w:val="24"/>
          <w:szCs w:val="24"/>
        </w:rPr>
        <w:t>»  постановляю:</w:t>
      </w:r>
    </w:p>
    <w:p w:rsidR="009263FC" w:rsidRDefault="009263FC" w:rsidP="009263FC">
      <w:pPr>
        <w:pStyle w:val="a3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63FC" w:rsidRDefault="009263FC" w:rsidP="009263F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  Присвоить  земельному  участку  площадью  2285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 кадастровым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номером   03:11:050102:81)  следующий   адрес:  Российская  Федерация,  Республика 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 муниципальный  район,  сельское  поселение  </w:t>
      </w:r>
      <w:proofErr w:type="spellStart"/>
      <w:r>
        <w:rPr>
          <w:sz w:val="24"/>
          <w:szCs w:val="24"/>
        </w:rPr>
        <w:t>Барагхан</w:t>
      </w:r>
      <w:proofErr w:type="spellEnd"/>
      <w:r>
        <w:rPr>
          <w:sz w:val="24"/>
          <w:szCs w:val="24"/>
        </w:rPr>
        <w:t xml:space="preserve">,  улус   </w:t>
      </w:r>
      <w:proofErr w:type="spellStart"/>
      <w:r>
        <w:rPr>
          <w:sz w:val="24"/>
          <w:szCs w:val="24"/>
        </w:rPr>
        <w:t>Барагхан</w:t>
      </w:r>
      <w:proofErr w:type="spellEnd"/>
      <w:r>
        <w:rPr>
          <w:sz w:val="24"/>
          <w:szCs w:val="24"/>
        </w:rPr>
        <w:t>,  улица  Калинина, земельный  участок  2Б.</w:t>
      </w:r>
    </w:p>
    <w:p w:rsidR="009263FC" w:rsidRDefault="009263FC" w:rsidP="009263F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   Присвоить  земельному  участку  площадью  5140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(с кадастровым  номером              03:11:050105:42),  следующий  адрес:  Российская  Федерация,  Республика  Бурятия, 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 муниципальный  район,  сельское  поселение  </w:t>
      </w:r>
      <w:proofErr w:type="spellStart"/>
      <w:r>
        <w:rPr>
          <w:sz w:val="24"/>
          <w:szCs w:val="24"/>
        </w:rPr>
        <w:t>Барагхан</w:t>
      </w:r>
      <w:proofErr w:type="spellEnd"/>
      <w:r>
        <w:rPr>
          <w:sz w:val="24"/>
          <w:szCs w:val="24"/>
        </w:rPr>
        <w:t xml:space="preserve">,  улус  </w:t>
      </w:r>
      <w:proofErr w:type="spellStart"/>
      <w:r>
        <w:rPr>
          <w:sz w:val="24"/>
          <w:szCs w:val="24"/>
        </w:rPr>
        <w:t>Барагхан</w:t>
      </w:r>
      <w:proofErr w:type="spellEnd"/>
      <w:r>
        <w:rPr>
          <w:sz w:val="24"/>
          <w:szCs w:val="24"/>
        </w:rPr>
        <w:t>,  улица  Юбилейная,  земельный  участок  25Б</w:t>
      </w:r>
    </w:p>
    <w:p w:rsidR="009263FC" w:rsidRDefault="009263FC" w:rsidP="009263FC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3.   Контроль  за  исполнение  настоящего  постановления  оставляю  за  собой.</w:t>
      </w:r>
    </w:p>
    <w:p w:rsidR="009263FC" w:rsidRDefault="009263FC" w:rsidP="009263FC">
      <w:pPr>
        <w:ind w:left="360"/>
        <w:rPr>
          <w:b/>
          <w:sz w:val="28"/>
          <w:szCs w:val="28"/>
        </w:rPr>
      </w:pPr>
    </w:p>
    <w:p w:rsidR="009263FC" w:rsidRDefault="009263FC" w:rsidP="009263FC">
      <w:pPr>
        <w:rPr>
          <w:sz w:val="28"/>
          <w:szCs w:val="28"/>
        </w:rPr>
      </w:pPr>
    </w:p>
    <w:p w:rsidR="009263FC" w:rsidRDefault="009263FC" w:rsidP="009263FC">
      <w:pPr>
        <w:rPr>
          <w:sz w:val="28"/>
          <w:szCs w:val="28"/>
        </w:rPr>
      </w:pPr>
    </w:p>
    <w:p w:rsidR="009263FC" w:rsidRDefault="009263FC" w:rsidP="009263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МО СП «</w:t>
      </w:r>
      <w:proofErr w:type="spellStart"/>
      <w:r>
        <w:rPr>
          <w:b/>
          <w:sz w:val="28"/>
          <w:szCs w:val="28"/>
        </w:rPr>
        <w:t>Барагхан</w:t>
      </w:r>
      <w:proofErr w:type="spellEnd"/>
      <w:r>
        <w:rPr>
          <w:b/>
          <w:sz w:val="28"/>
          <w:szCs w:val="28"/>
        </w:rPr>
        <w:t xml:space="preserve">»                                  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Б.М.Шакшаев</w:t>
      </w:r>
      <w:proofErr w:type="spellEnd"/>
    </w:p>
    <w:p w:rsidR="006F190B" w:rsidRDefault="006F190B"/>
    <w:sectPr w:rsidR="006F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5A"/>
    <w:rsid w:val="00486751"/>
    <w:rsid w:val="004C085A"/>
    <w:rsid w:val="006F190B"/>
    <w:rsid w:val="0092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PK1</cp:lastModifiedBy>
  <cp:revision>3</cp:revision>
  <dcterms:created xsi:type="dcterms:W3CDTF">2022-03-11T01:05:00Z</dcterms:created>
  <dcterms:modified xsi:type="dcterms:W3CDTF">2022-03-11T02:00:00Z</dcterms:modified>
</cp:coreProperties>
</file>