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296" w:rsidRDefault="00E86296" w:rsidP="00E50FDF">
      <w:pPr>
        <w:spacing w:after="0" w:line="240" w:lineRule="auto"/>
        <w:rPr>
          <w:rFonts w:ascii="Times New Roman" w:hAnsi="Times New Roman"/>
          <w:sz w:val="28"/>
        </w:rPr>
      </w:pPr>
      <w:bookmarkStart w:id="0" w:name="_GoBack"/>
      <w:bookmarkEnd w:id="0"/>
    </w:p>
    <w:p w:rsidR="00E86296" w:rsidRDefault="00E50FDF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 ДЕПУТАТОВ МУНИЦИПАЛЬНОГО ОБРАЗОВАНИЯ СЕЛЬСКОЕ ПОСЕЛЕНИЕ «</w:t>
      </w:r>
      <w:r w:rsidR="00515F79">
        <w:rPr>
          <w:rFonts w:ascii="Times New Roman" w:hAnsi="Times New Roman"/>
          <w:sz w:val="28"/>
        </w:rPr>
        <w:t>БАРАГХАН</w:t>
      </w:r>
      <w:r>
        <w:rPr>
          <w:rFonts w:ascii="Times New Roman" w:hAnsi="Times New Roman"/>
          <w:sz w:val="28"/>
        </w:rPr>
        <w:t>»</w:t>
      </w:r>
    </w:p>
    <w:p w:rsidR="00E86296" w:rsidRDefault="00E50FDF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«КУРУМКАНСКИЙ РАЙОН» РЕСПУБЛИКИ БУРЯТИЯ</w:t>
      </w:r>
    </w:p>
    <w:p w:rsidR="00E86296" w:rsidRDefault="00E50FDF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1097280</wp:posOffset>
                </wp:positionH>
                <wp:positionV relativeFrom="paragraph">
                  <wp:posOffset>177165</wp:posOffset>
                </wp:positionV>
                <wp:extent cx="5943600" cy="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E86296" w:rsidRDefault="00E86296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E86296" w:rsidRDefault="00E50FDF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РЕШЕНИЕ</w:t>
      </w:r>
    </w:p>
    <w:p w:rsidR="00E86296" w:rsidRDefault="00E86296" w:rsidP="00515F79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E86296" w:rsidRDefault="00E50FDF" w:rsidP="00515F79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«Об утверждении Положения о порядке принятия решения о применении мер ответственности к лицам, </w:t>
      </w:r>
      <w:r>
        <w:rPr>
          <w:rFonts w:ascii="Times New Roman" w:hAnsi="Times New Roman"/>
          <w:sz w:val="28"/>
        </w:rPr>
        <w:t>замещающим мун</w:t>
      </w:r>
      <w:r w:rsidR="00515F79">
        <w:rPr>
          <w:rFonts w:ascii="Times New Roman" w:hAnsi="Times New Roman"/>
          <w:sz w:val="28"/>
        </w:rPr>
        <w:t>иципальные должности в МО СП «</w:t>
      </w:r>
      <w:proofErr w:type="spellStart"/>
      <w:r w:rsidR="00515F79"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>» и признании утратившими силу некоторых решений Совета депутатов МО СП «</w:t>
      </w:r>
      <w:proofErr w:type="spellStart"/>
      <w:r w:rsidR="00515F79"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>»</w:t>
      </w:r>
    </w:p>
    <w:p w:rsidR="00E86296" w:rsidRDefault="00E86296">
      <w:pPr>
        <w:spacing w:after="0" w:line="240" w:lineRule="auto"/>
        <w:rPr>
          <w:rFonts w:ascii="Times New Roman" w:hAnsi="Times New Roman"/>
          <w:sz w:val="28"/>
        </w:rPr>
      </w:pPr>
    </w:p>
    <w:p w:rsidR="00E86296" w:rsidRDefault="00515F7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 </w:t>
      </w:r>
      <w:proofErr w:type="spellStart"/>
      <w:r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№ 43-2                     от «16» июня</w:t>
      </w:r>
      <w:r w:rsidR="00E50FDF">
        <w:rPr>
          <w:rFonts w:ascii="Times New Roman" w:hAnsi="Times New Roman"/>
          <w:sz w:val="28"/>
        </w:rPr>
        <w:t xml:space="preserve"> 2026</w:t>
      </w:r>
    </w:p>
    <w:p w:rsidR="00E86296" w:rsidRDefault="00E8629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86296" w:rsidRDefault="00E8629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86296" w:rsidRDefault="00E50FD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29 Федерального зако</w:t>
      </w:r>
      <w:r>
        <w:rPr>
          <w:rFonts w:ascii="Times New Roman" w:hAnsi="Times New Roman"/>
          <w:sz w:val="28"/>
        </w:rPr>
        <w:t>на от 20 марта 2025 года № 33-ФЗ «Об общих принципах организации местного самоуправления в единой системе публичной власти», Законом Республики Бурятия от 18 декабря 2025 года № 1325-VII «Об организации местного самоуправления в Республике Бурятия», Уставо</w:t>
      </w:r>
      <w:r>
        <w:rPr>
          <w:rFonts w:ascii="Times New Roman" w:hAnsi="Times New Roman"/>
          <w:sz w:val="28"/>
        </w:rPr>
        <w:t>м с</w:t>
      </w:r>
      <w:r w:rsidR="00515F79">
        <w:rPr>
          <w:rFonts w:ascii="Times New Roman" w:hAnsi="Times New Roman"/>
          <w:sz w:val="28"/>
        </w:rPr>
        <w:t>ельского поселения «</w:t>
      </w:r>
      <w:proofErr w:type="spellStart"/>
      <w:r w:rsidR="00515F79"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>» Совет депу</w:t>
      </w:r>
      <w:r w:rsidR="00515F79">
        <w:rPr>
          <w:rFonts w:ascii="Times New Roman" w:hAnsi="Times New Roman"/>
          <w:sz w:val="28"/>
        </w:rPr>
        <w:t>татов сельского поселения «</w:t>
      </w:r>
      <w:proofErr w:type="spellStart"/>
      <w:r w:rsidR="00515F79"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>»</w:t>
      </w:r>
    </w:p>
    <w:p w:rsidR="00E86296" w:rsidRDefault="00E50FDF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 Е Ш И Л:</w:t>
      </w:r>
    </w:p>
    <w:p w:rsidR="00E86296" w:rsidRDefault="00E50FD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Утвердить Положение о порядке принятия решения о применении мер ответственности к лицам, замещающим мун</w:t>
      </w:r>
      <w:r w:rsidR="00515F79">
        <w:rPr>
          <w:rFonts w:ascii="Times New Roman" w:hAnsi="Times New Roman"/>
          <w:sz w:val="28"/>
        </w:rPr>
        <w:t>иципальные должности в МО СП «</w:t>
      </w:r>
      <w:proofErr w:type="spellStart"/>
      <w:r w:rsidR="00515F79"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>».</w:t>
      </w:r>
    </w:p>
    <w:p w:rsidR="00E86296" w:rsidRDefault="00E50FD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Признать утратившим </w:t>
      </w:r>
      <w:r>
        <w:rPr>
          <w:rFonts w:ascii="Times New Roman" w:hAnsi="Times New Roman"/>
          <w:sz w:val="28"/>
        </w:rPr>
        <w:t xml:space="preserve">силу решение </w:t>
      </w:r>
      <w:r>
        <w:rPr>
          <w:rFonts w:ascii="Times New Roman" w:hAnsi="Times New Roman"/>
          <w:color w:val="000000" w:themeColor="dark1"/>
          <w:sz w:val="28"/>
        </w:rPr>
        <w:t>Совета депутатов муниципального образования сельское поселение "</w:t>
      </w:r>
      <w:proofErr w:type="spellStart"/>
      <w:r w:rsidR="00515F79">
        <w:rPr>
          <w:rFonts w:ascii="Times New Roman" w:hAnsi="Times New Roman"/>
          <w:color w:val="000000" w:themeColor="dark1"/>
          <w:sz w:val="28"/>
        </w:rPr>
        <w:t>Барагхан</w:t>
      </w:r>
      <w:proofErr w:type="spellEnd"/>
      <w:r>
        <w:rPr>
          <w:rFonts w:ascii="Times New Roman" w:hAnsi="Times New Roman"/>
          <w:color w:val="000000" w:themeColor="dark1"/>
          <w:sz w:val="28"/>
        </w:rPr>
        <w:t xml:space="preserve">" </w:t>
      </w:r>
      <w:r w:rsidR="00515F79">
        <w:rPr>
          <w:rFonts w:ascii="Times New Roman" w:hAnsi="Times New Roman"/>
          <w:sz w:val="28"/>
        </w:rPr>
        <w:t>от 12.11.2020 года</w:t>
      </w:r>
      <w:r>
        <w:rPr>
          <w:rFonts w:ascii="Times New Roman" w:hAnsi="Times New Roman"/>
          <w:sz w:val="28"/>
        </w:rPr>
        <w:t xml:space="preserve"> № </w:t>
      </w:r>
      <w:r w:rsidR="00515F79">
        <w:rPr>
          <w:rFonts w:ascii="Times New Roman" w:hAnsi="Times New Roman"/>
          <w:sz w:val="28"/>
        </w:rPr>
        <w:t>25-2</w:t>
      </w:r>
      <w:r>
        <w:rPr>
          <w:rFonts w:ascii="Times New Roman" w:hAnsi="Times New Roman"/>
          <w:sz w:val="28"/>
        </w:rPr>
        <w:t xml:space="preserve"> «Об утверждении Порядка п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инятия решения о применении к лицу, замещающему муниципальную должность депутата, выборного должностного лица местного самоуправления в </w:t>
      </w:r>
      <w:r>
        <w:rPr>
          <w:rFonts w:ascii="Times New Roman" w:hAnsi="Times New Roman"/>
          <w:sz w:val="28"/>
        </w:rPr>
        <w:t>Совете депутатов муниципальном обр</w:t>
      </w:r>
      <w:r w:rsidR="00515F79">
        <w:rPr>
          <w:rFonts w:ascii="Times New Roman" w:hAnsi="Times New Roman"/>
          <w:sz w:val="28"/>
        </w:rPr>
        <w:t>азовании сельское поселение "</w:t>
      </w:r>
      <w:proofErr w:type="spellStart"/>
      <w:r w:rsidR="00515F79"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>", меры 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</w:t>
      </w:r>
      <w:r>
        <w:rPr>
          <w:rFonts w:ascii="Times New Roman" w:hAnsi="Times New Roman"/>
          <w:sz w:val="28"/>
        </w:rPr>
        <w:t>я несущественным».</w:t>
      </w:r>
    </w:p>
    <w:p w:rsidR="00E86296" w:rsidRDefault="00E50FD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Настоящее решение вступает в силу с момента официального опубликования. </w:t>
      </w:r>
    </w:p>
    <w:p w:rsidR="00E86296" w:rsidRDefault="00E50FD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Контроль за исполнением настояще</w:t>
      </w:r>
      <w:r w:rsidR="00515F79">
        <w:rPr>
          <w:rFonts w:ascii="Times New Roman" w:hAnsi="Times New Roman"/>
          <w:sz w:val="28"/>
        </w:rPr>
        <w:t xml:space="preserve">го решения оставляю за </w:t>
      </w:r>
      <w:proofErr w:type="gramStart"/>
      <w:r w:rsidR="00515F79">
        <w:rPr>
          <w:rFonts w:ascii="Times New Roman" w:hAnsi="Times New Roman"/>
          <w:sz w:val="28"/>
        </w:rPr>
        <w:t>собой.</w:t>
      </w:r>
      <w:r>
        <w:rPr>
          <w:rFonts w:ascii="Times New Roman" w:hAnsi="Times New Roman"/>
          <w:sz w:val="28"/>
        </w:rPr>
        <w:t>.</w:t>
      </w:r>
      <w:proofErr w:type="gramEnd"/>
    </w:p>
    <w:p w:rsidR="00E86296" w:rsidRDefault="00E8629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15F79" w:rsidRDefault="00515F79" w:rsidP="00515F7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сельского поселения «</w:t>
      </w:r>
      <w:proofErr w:type="spellStart"/>
      <w:r>
        <w:rPr>
          <w:rFonts w:ascii="Times New Roman" w:hAnsi="Times New Roman"/>
          <w:sz w:val="28"/>
        </w:rPr>
        <w:t>Барагхан</w:t>
      </w:r>
      <w:proofErr w:type="spellEnd"/>
      <w:proofErr w:type="gramStart"/>
      <w:r>
        <w:rPr>
          <w:rFonts w:ascii="Times New Roman" w:hAnsi="Times New Roman"/>
          <w:sz w:val="28"/>
        </w:rPr>
        <w:t xml:space="preserve">»:   </w:t>
      </w:r>
      <w:proofErr w:type="gramEnd"/>
      <w:r>
        <w:rPr>
          <w:rFonts w:ascii="Times New Roman" w:hAnsi="Times New Roman"/>
          <w:sz w:val="28"/>
        </w:rPr>
        <w:t xml:space="preserve">                                  </w:t>
      </w:r>
      <w:proofErr w:type="spellStart"/>
      <w:r>
        <w:rPr>
          <w:rFonts w:ascii="Times New Roman" w:hAnsi="Times New Roman"/>
          <w:sz w:val="28"/>
        </w:rPr>
        <w:t>Б.М.Шакшаев</w:t>
      </w:r>
      <w:proofErr w:type="spellEnd"/>
      <w:r>
        <w:rPr>
          <w:rFonts w:ascii="Times New Roman" w:hAnsi="Times New Roman"/>
          <w:sz w:val="28"/>
        </w:rPr>
        <w:t xml:space="preserve">     </w:t>
      </w:r>
    </w:p>
    <w:p w:rsidR="00515F79" w:rsidRDefault="00515F79" w:rsidP="00515F79">
      <w:pPr>
        <w:rPr>
          <w:rFonts w:ascii="Times New Roman" w:hAnsi="Times New Roman"/>
          <w:sz w:val="29"/>
        </w:rPr>
      </w:pPr>
      <w:r>
        <w:rPr>
          <w:rFonts w:ascii="Times New Roman" w:hAnsi="Times New Roman"/>
          <w:sz w:val="28"/>
        </w:rPr>
        <w:t>Председатель Совета депутатов СП «</w:t>
      </w:r>
      <w:proofErr w:type="spellStart"/>
      <w:proofErr w:type="gramStart"/>
      <w:r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 xml:space="preserve">»   </w:t>
      </w:r>
      <w:proofErr w:type="gramEnd"/>
      <w:r>
        <w:rPr>
          <w:rFonts w:ascii="Times New Roman" w:hAnsi="Times New Roman"/>
          <w:sz w:val="28"/>
        </w:rPr>
        <w:t xml:space="preserve">                     </w:t>
      </w:r>
      <w:proofErr w:type="spellStart"/>
      <w:r>
        <w:rPr>
          <w:rFonts w:ascii="Times New Roman" w:hAnsi="Times New Roman"/>
          <w:sz w:val="28"/>
        </w:rPr>
        <w:t>Б.М.Шакшаев</w:t>
      </w:r>
      <w:proofErr w:type="spellEnd"/>
    </w:p>
    <w:p w:rsidR="00E86296" w:rsidRDefault="00E86296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:rsidR="00E86296" w:rsidRDefault="00E50FDF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:rsidR="00E86296" w:rsidRDefault="00E50FDF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решению Совета депутатов</w:t>
      </w:r>
    </w:p>
    <w:p w:rsidR="00E86296" w:rsidRDefault="00E50FDF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сельского поселения «</w:t>
      </w:r>
      <w:proofErr w:type="spellStart"/>
      <w:r w:rsidR="00515F79"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>»</w:t>
      </w:r>
    </w:p>
    <w:p w:rsidR="00E86296" w:rsidRDefault="00515F79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«16» </w:t>
      </w:r>
      <w:proofErr w:type="gramStart"/>
      <w:r>
        <w:rPr>
          <w:rFonts w:ascii="Times New Roman" w:hAnsi="Times New Roman"/>
          <w:sz w:val="28"/>
        </w:rPr>
        <w:t>июня  2026</w:t>
      </w:r>
      <w:proofErr w:type="gramEnd"/>
      <w:r>
        <w:rPr>
          <w:rFonts w:ascii="Times New Roman" w:hAnsi="Times New Roman"/>
          <w:sz w:val="28"/>
        </w:rPr>
        <w:t xml:space="preserve"> г. № 43-2</w:t>
      </w:r>
    </w:p>
    <w:p w:rsidR="00E86296" w:rsidRDefault="00E86296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E86296" w:rsidRDefault="00E50FDF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ПОЛОЖЕНИЕ</w:t>
      </w:r>
    </w:p>
    <w:p w:rsidR="00E86296" w:rsidRDefault="00E50FDF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порядке принятия решения о применении мер ответственности</w:t>
      </w:r>
    </w:p>
    <w:p w:rsidR="00E86296" w:rsidRDefault="00E50FDF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лицам, замещающим муниципальные должности</w:t>
      </w:r>
    </w:p>
    <w:p w:rsidR="00E86296" w:rsidRDefault="00E50FDF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сельском по</w:t>
      </w:r>
      <w:r w:rsidR="00515F79">
        <w:rPr>
          <w:rFonts w:ascii="Times New Roman" w:hAnsi="Times New Roman"/>
          <w:sz w:val="28"/>
        </w:rPr>
        <w:t>селении «</w:t>
      </w:r>
      <w:proofErr w:type="spellStart"/>
      <w:r w:rsidR="00515F79"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>»</w:t>
      </w:r>
    </w:p>
    <w:p w:rsidR="00E86296" w:rsidRDefault="00E86296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Общие положения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Настоящее Положение определяет порядок рассмотрения Советом депутатов сельского поселения </w:t>
      </w:r>
      <w:r w:rsidR="00515F79">
        <w:rPr>
          <w:rFonts w:ascii="Times New Roman" w:hAnsi="Times New Roman"/>
          <w:sz w:val="28"/>
        </w:rPr>
        <w:t>«</w:t>
      </w:r>
      <w:proofErr w:type="spellStart"/>
      <w:r w:rsidR="00515F79">
        <w:rPr>
          <w:rFonts w:ascii="Times New Roman" w:hAnsi="Times New Roman"/>
          <w:sz w:val="28"/>
        </w:rPr>
        <w:t>Барагхан</w:t>
      </w:r>
      <w:proofErr w:type="spellEnd"/>
      <w:r w:rsidR="00515F79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вопросов о применении мер ответственности к лицам, замещающим муниципальные должности, за несоблюдение ограничен</w:t>
      </w:r>
      <w:r>
        <w:rPr>
          <w:rFonts w:ascii="Times New Roman" w:hAnsi="Times New Roman"/>
          <w:sz w:val="28"/>
        </w:rPr>
        <w:t>ий, з</w:t>
      </w:r>
      <w:r>
        <w:rPr>
          <w:rFonts w:ascii="Times New Roman" w:hAnsi="Times New Roman"/>
          <w:sz w:val="28"/>
        </w:rPr>
        <w:t>апретов, неисполнение обязанностей, установленных законодательством Российской Федерации о противодействии коррупции.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Согласно Федеральному </w:t>
      </w:r>
      <w:r>
        <w:rPr>
          <w:rFonts w:ascii="Times New Roman" w:hAnsi="Times New Roman"/>
          <w:sz w:val="28"/>
          <w:u w:color="000000"/>
        </w:rPr>
        <w:t>закону</w:t>
      </w:r>
      <w:r>
        <w:rPr>
          <w:rFonts w:ascii="Times New Roman" w:hAnsi="Times New Roman"/>
          <w:sz w:val="28"/>
        </w:rPr>
        <w:t xml:space="preserve"> от 20.03.2025 года № 33-ФЗ «Об общих принципах организации местного самоуправления в единой системе публичной</w:t>
      </w:r>
      <w:r>
        <w:rPr>
          <w:rFonts w:ascii="Times New Roman" w:hAnsi="Times New Roman"/>
          <w:sz w:val="28"/>
        </w:rPr>
        <w:t xml:space="preserve"> власти» к лицу, замещающему муниципальную должность, представившему недостоверные или неполные све</w:t>
      </w:r>
      <w:r>
        <w:rPr>
          <w:rFonts w:ascii="Times New Roman" w:hAnsi="Times New Roman"/>
          <w:sz w:val="28"/>
        </w:rPr>
        <w:t xml:space="preserve">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</w:t>
      </w:r>
      <w:r>
        <w:rPr>
          <w:rFonts w:ascii="Times New Roman" w:hAnsi="Times New Roman"/>
          <w:sz w:val="28"/>
        </w:rPr>
        <w:t>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предупреждение;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освобождение лица, замещающего муниципальную </w:t>
      </w:r>
      <w:r>
        <w:rPr>
          <w:rFonts w:ascii="Times New Roman" w:hAnsi="Times New Roman"/>
          <w:sz w:val="28"/>
        </w:rPr>
        <w:t>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освобождение от осуществления полномочий на постоянной осн</w:t>
      </w:r>
      <w:r>
        <w:rPr>
          <w:rFonts w:ascii="Times New Roman" w:hAnsi="Times New Roman"/>
          <w:sz w:val="28"/>
        </w:rPr>
        <w:t>ове с лишением права осуществлять полномочия на постоянной основе до прекращения срока его полномочий;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запрет исполнять полномочия на пост</w:t>
      </w:r>
      <w:r>
        <w:rPr>
          <w:rFonts w:ascii="Times New Roman" w:hAnsi="Times New Roman"/>
          <w:sz w:val="28"/>
        </w:rPr>
        <w:t>оянной основе до прекращения срока его полномочий.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Меры ответственности применяются в случаях, предусмотренных Федерального закона от 20 марта 2025 года № 33-ФЗ «Об общих принципах организации местного самоуправления в единой системе публичной власти», зак</w:t>
      </w:r>
      <w:r>
        <w:rPr>
          <w:rFonts w:ascii="Times New Roman" w:hAnsi="Times New Roman"/>
          <w:sz w:val="28"/>
        </w:rPr>
        <w:t>онами Республики Бурятия и настоящим Положением.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Основание рассмотрения вопроса.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Основанием для рассмотрения вопроса является поступившее в Совет </w:t>
      </w:r>
      <w:proofErr w:type="gramStart"/>
      <w:r>
        <w:rPr>
          <w:rFonts w:ascii="Times New Roman" w:hAnsi="Times New Roman"/>
          <w:sz w:val="28"/>
        </w:rPr>
        <w:t>депутатов  «</w:t>
      </w:r>
      <w:proofErr w:type="spellStart"/>
      <w:proofErr w:type="gramEnd"/>
      <w:r w:rsidR="00515F79"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заявление Главы Республики Бурятия о применении меры ответственности к лицу, замещающему муниципальную должность. К заявлению прилагаются материалы проверки, содержащие сведения о выявленных нарушениях.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Подготовка вопроса к рассмотрению.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Председатель Со</w:t>
      </w:r>
      <w:r>
        <w:rPr>
          <w:rFonts w:ascii="Times New Roman" w:hAnsi="Times New Roman"/>
          <w:sz w:val="28"/>
        </w:rPr>
        <w:t xml:space="preserve">вета </w:t>
      </w:r>
      <w:proofErr w:type="gramStart"/>
      <w:r>
        <w:rPr>
          <w:rFonts w:ascii="Times New Roman" w:hAnsi="Times New Roman"/>
          <w:sz w:val="28"/>
        </w:rPr>
        <w:t>депутатов  «</w:t>
      </w:r>
      <w:proofErr w:type="spellStart"/>
      <w:proofErr w:type="gramEnd"/>
      <w:r w:rsidR="00515F79"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>»  в течение трех рабочих дней со дня поступления заявления: регистрирует заявление; организует ознакомление депутатов с поступившими материалами; определяет дату заседания Совета депутатов  «</w:t>
      </w:r>
      <w:proofErr w:type="spellStart"/>
      <w:r w:rsidR="00515F79"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>».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Лицо, в отношении которого внесено з</w:t>
      </w:r>
      <w:r>
        <w:rPr>
          <w:rFonts w:ascii="Times New Roman" w:hAnsi="Times New Roman"/>
          <w:sz w:val="28"/>
        </w:rPr>
        <w:t>аявление, уведомляется о времени и месте заседания не позднее чем за пять рабочих дней до дня его проведения.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Указанное лицо вправе: знакомиться с материалами проверки; представлять письменные объяснения; представлять документы и иные материалы; участвоват</w:t>
      </w:r>
      <w:r>
        <w:rPr>
          <w:rFonts w:ascii="Times New Roman" w:hAnsi="Times New Roman"/>
          <w:sz w:val="28"/>
        </w:rPr>
        <w:t>ь в заседании Совета депутатов лично либо через представителя.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Рассмотрение заявления.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Заявление рассматривается на заседании Совета </w:t>
      </w:r>
      <w:proofErr w:type="gramStart"/>
      <w:r>
        <w:rPr>
          <w:rFonts w:ascii="Times New Roman" w:hAnsi="Times New Roman"/>
          <w:sz w:val="28"/>
        </w:rPr>
        <w:t>депутатов  «</w:t>
      </w:r>
      <w:proofErr w:type="spellStart"/>
      <w:proofErr w:type="gramEnd"/>
      <w:r w:rsidR="00515F79"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>»  не позднее тридцати дней со дня его поступления.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заседании заслушиваются: доклад председателя Сове</w:t>
      </w:r>
      <w:r>
        <w:rPr>
          <w:rFonts w:ascii="Times New Roman" w:hAnsi="Times New Roman"/>
          <w:sz w:val="28"/>
        </w:rPr>
        <w:t xml:space="preserve">та </w:t>
      </w:r>
      <w:proofErr w:type="gramStart"/>
      <w:r>
        <w:rPr>
          <w:rFonts w:ascii="Times New Roman" w:hAnsi="Times New Roman"/>
          <w:sz w:val="28"/>
        </w:rPr>
        <w:t>депутатов  «</w:t>
      </w:r>
      <w:proofErr w:type="spellStart"/>
      <w:proofErr w:type="gramEnd"/>
      <w:r w:rsidR="00515F79"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>»  либо уполномоченного депутата; объяснения лица, в отношении которого рассматривается вопрос; иные лица, приглашенные на заседание.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Неявка лица, надлежащим образом уведомленного о заседании, не препятствует рассмотрению вопроса.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При</w:t>
      </w:r>
      <w:r>
        <w:rPr>
          <w:rFonts w:ascii="Times New Roman" w:hAnsi="Times New Roman"/>
          <w:sz w:val="28"/>
        </w:rPr>
        <w:t>нятие решения.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рассмотрения Совет </w:t>
      </w:r>
      <w:proofErr w:type="gramStart"/>
      <w:r>
        <w:rPr>
          <w:rFonts w:ascii="Times New Roman" w:hAnsi="Times New Roman"/>
          <w:sz w:val="28"/>
        </w:rPr>
        <w:t>депутатов  «</w:t>
      </w:r>
      <w:proofErr w:type="spellStart"/>
      <w:proofErr w:type="gramEnd"/>
      <w:r w:rsidR="00515F79"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>»  принимает одно из следующих решений: о применении меры ответственности; об отказе в применении меры ответственности.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принятии решения учитываются</w:t>
      </w:r>
      <w:r>
        <w:rPr>
          <w:rFonts w:ascii="Times New Roman" w:hAnsi="Times New Roman"/>
          <w:sz w:val="28"/>
        </w:rPr>
        <w:t xml:space="preserve"> характер совершенного лицом, замещающи</w:t>
      </w:r>
      <w:r>
        <w:rPr>
          <w:rFonts w:ascii="Times New Roman" w:hAnsi="Times New Roman"/>
          <w:sz w:val="28"/>
        </w:rPr>
        <w:t xml:space="preserve">м муниципальную должность, коррупционного правонарушения, его тяжесть, обстоятельства, при которых оно совершено, а также особенности личности правонарушителя, предшествующие результаты исполнения им своих должностных обязанностей (полномочий), соблюдение </w:t>
      </w:r>
      <w:r>
        <w:rPr>
          <w:rFonts w:ascii="Times New Roman" w:hAnsi="Times New Roman"/>
          <w:sz w:val="28"/>
        </w:rPr>
        <w:t>им других ограничений, запретов и обязанностей, установленных в целях противодействия коррупции.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случаях, когда нарушение признано малозначительным, Совет </w:t>
      </w:r>
      <w:proofErr w:type="gramStart"/>
      <w:r>
        <w:rPr>
          <w:rFonts w:ascii="Times New Roman" w:hAnsi="Times New Roman"/>
          <w:sz w:val="28"/>
        </w:rPr>
        <w:t>депутатов  «</w:t>
      </w:r>
      <w:proofErr w:type="spellStart"/>
      <w:proofErr w:type="gramEnd"/>
      <w:r w:rsidR="00515F79"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>»  вправе применить меру ответственности, не связанную с досрочным прекращением пол</w:t>
      </w:r>
      <w:r>
        <w:rPr>
          <w:rFonts w:ascii="Times New Roman" w:hAnsi="Times New Roman"/>
          <w:sz w:val="28"/>
        </w:rPr>
        <w:t>номочий.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принимается открытым голосованием большинством голосов от установленной численности депутатов Совета депутатов</w:t>
      </w:r>
      <w:proofErr w:type="gramStart"/>
      <w:r>
        <w:rPr>
          <w:rFonts w:ascii="Times New Roman" w:hAnsi="Times New Roman"/>
          <w:sz w:val="28"/>
        </w:rPr>
        <w:t xml:space="preserve">   «</w:t>
      </w:r>
      <w:proofErr w:type="spellStart"/>
      <w:proofErr w:type="gramEnd"/>
      <w:r w:rsidR="00515F79"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>».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Оформление решения.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 Совета депутатов </w:t>
      </w:r>
      <w:proofErr w:type="gramStart"/>
      <w:r>
        <w:rPr>
          <w:rFonts w:ascii="Times New Roman" w:hAnsi="Times New Roman"/>
          <w:sz w:val="28"/>
        </w:rPr>
        <w:t xml:space="preserve">   «</w:t>
      </w:r>
      <w:proofErr w:type="spellStart"/>
      <w:proofErr w:type="gramEnd"/>
      <w:r w:rsidR="00515F79">
        <w:rPr>
          <w:rFonts w:ascii="Times New Roman" w:hAnsi="Times New Roman"/>
          <w:sz w:val="28"/>
        </w:rPr>
        <w:t>Барагхан</w:t>
      </w:r>
      <w:proofErr w:type="spellEnd"/>
      <w:r>
        <w:rPr>
          <w:rFonts w:ascii="Times New Roman" w:hAnsi="Times New Roman"/>
          <w:sz w:val="28"/>
        </w:rPr>
        <w:t>» должно содержать: фамилию, имя, отчество лица, замещающего м</w:t>
      </w:r>
      <w:r>
        <w:rPr>
          <w:rFonts w:ascii="Times New Roman" w:hAnsi="Times New Roman"/>
          <w:sz w:val="28"/>
        </w:rPr>
        <w:t>униципальную должность; описание установленных обстоятельств; нормы законодательства, которые нарушены; мотивированное обоснование принятого решения; применяемую меру ответственности либо основания отказа в ее применении.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Копия решения направляется Главе Р</w:t>
      </w:r>
      <w:r>
        <w:rPr>
          <w:rFonts w:ascii="Times New Roman" w:hAnsi="Times New Roman"/>
          <w:sz w:val="28"/>
        </w:rPr>
        <w:t>еспублики Бурятия и лицу, в отношении которого принято решение, в течение пяти рабочих дней со дня его принятия.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принимается не позднее чем через 30 дней со дня поступления заявления Главы Республики Бурятия о применении мер ответственности, указан</w:t>
      </w:r>
      <w:r>
        <w:rPr>
          <w:rFonts w:ascii="Times New Roman" w:hAnsi="Times New Roman"/>
          <w:sz w:val="28"/>
        </w:rPr>
        <w:t xml:space="preserve">ных в </w:t>
      </w:r>
      <w:r>
        <w:rPr>
          <w:rFonts w:ascii="Times New Roman" w:hAnsi="Times New Roman"/>
          <w:color w:val="0000FF"/>
          <w:sz w:val="28"/>
          <w:u w:val="single" w:color="000000"/>
        </w:rPr>
        <w:t>части 4</w:t>
      </w:r>
      <w:r>
        <w:rPr>
          <w:rFonts w:ascii="Times New Roman" w:hAnsi="Times New Roman"/>
          <w:sz w:val="28"/>
        </w:rPr>
        <w:t xml:space="preserve"> настоящей статьи, а если это заявление поступило в период между сессиями представительного органа муниципального образования, - не позднее чем через три месяца со дня поступления заявления.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7. Заключительные положения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подлежит официал</w:t>
      </w:r>
      <w:r>
        <w:rPr>
          <w:rFonts w:ascii="Times New Roman" w:hAnsi="Times New Roman"/>
          <w:sz w:val="28"/>
        </w:rPr>
        <w:t xml:space="preserve">ьному опубликованию не позднее чем через 5 дней со дня его принятия </w:t>
      </w:r>
      <w:r>
        <w:rPr>
          <w:rFonts w:ascii="Times New Roman" w:hAnsi="Times New Roman"/>
          <w:sz w:val="28"/>
        </w:rPr>
        <w:t>в порядке, установленном Уставом сельского поселения, за исключением сведений ограниченного доступа.</w:t>
      </w:r>
    </w:p>
    <w:p w:rsidR="00E86296" w:rsidRDefault="00E50F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может быть обжаловано в судебном порядке в соответствии с законодательством Рос</w:t>
      </w:r>
      <w:r>
        <w:rPr>
          <w:rFonts w:ascii="Times New Roman" w:hAnsi="Times New Roman"/>
          <w:sz w:val="28"/>
        </w:rPr>
        <w:t>сийской Федерации.</w:t>
      </w:r>
    </w:p>
    <w:p w:rsidR="00E86296" w:rsidRDefault="00E86296">
      <w:pPr>
        <w:rPr>
          <w:rFonts w:ascii="Times New Roman" w:hAnsi="Times New Roman"/>
          <w:sz w:val="29"/>
        </w:rPr>
      </w:pPr>
    </w:p>
    <w:sectPr w:rsidR="00E86296">
      <w:pgSz w:w="11906" w:h="16838"/>
      <w:pgMar w:top="1134" w:right="567" w:bottom="993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296"/>
    <w:rsid w:val="00515F79"/>
    <w:rsid w:val="00E50FDF"/>
    <w:rsid w:val="00E8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B1662"/>
  <w15:docId w15:val="{15B941DA-E579-4CF3-B27F-F4C1317EC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Normal (Web)"/>
    <w:basedOn w:val="a"/>
    <w:link w:val="a6"/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24">
    <w:name w:val="Основной шрифт абзаца2"/>
    <w:link w:val="aa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1108</Words>
  <Characters>6319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PK</cp:lastModifiedBy>
  <cp:revision>3</cp:revision>
  <dcterms:created xsi:type="dcterms:W3CDTF">2026-01-20T02:54:00Z</dcterms:created>
  <dcterms:modified xsi:type="dcterms:W3CDTF">2026-06-16T16:00:00Z</dcterms:modified>
</cp:coreProperties>
</file>