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ПОСЕЛЕНИЕ «БАРАГХАН»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КУРУМКАНСКОГО  РАЙОНА   РЕСПУБЛИКИ  БУРЯТИЯ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D275E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____________________________________________________________________________________________________________________</w:t>
      </w:r>
    </w:p>
    <w:p w:rsidR="004D275E" w:rsidRPr="004D275E" w:rsidRDefault="004D275E" w:rsidP="00C80295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D275E">
        <w:rPr>
          <w:rFonts w:ascii="Times New Roman" w:hAnsi="Times New Roman" w:cs="Times New Roman"/>
        </w:rPr>
        <w:tab/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E11CB3">
        <w:rPr>
          <w:rFonts w:ascii="Times New Roman" w:hAnsi="Times New Roman" w:cs="Times New Roman"/>
          <w:b/>
          <w:caps/>
          <w:sz w:val="28"/>
          <w:szCs w:val="28"/>
        </w:rPr>
        <w:t>35-2</w:t>
      </w:r>
    </w:p>
    <w:p w:rsidR="004D275E" w:rsidRPr="004D275E" w:rsidRDefault="004D275E" w:rsidP="004D275E">
      <w:pPr>
        <w:spacing w:after="0"/>
        <w:jc w:val="center"/>
        <w:rPr>
          <w:rFonts w:ascii="Times New Roman" w:hAnsi="Times New Roman" w:cs="Times New Roman"/>
          <w:b/>
        </w:rPr>
      </w:pPr>
    </w:p>
    <w:p w:rsidR="004D275E" w:rsidRPr="004D275E" w:rsidRDefault="003524C1" w:rsidP="00E11C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 w:rsidR="00E11CB3">
        <w:rPr>
          <w:rFonts w:ascii="Times New Roman" w:hAnsi="Times New Roman" w:cs="Times New Roman"/>
          <w:b/>
        </w:rPr>
        <w:t>2</w:t>
      </w:r>
      <w:r w:rsidRPr="003524C1">
        <w:rPr>
          <w:rFonts w:ascii="Times New Roman" w:hAnsi="Times New Roman" w:cs="Times New Roman"/>
          <w:b/>
        </w:rPr>
        <w:t>6</w:t>
      </w:r>
      <w:r w:rsidRPr="004533D4">
        <w:rPr>
          <w:rFonts w:ascii="Times New Roman" w:hAnsi="Times New Roman" w:cs="Times New Roman"/>
          <w:b/>
        </w:rPr>
        <w:t xml:space="preserve"> </w:t>
      </w:r>
      <w:r w:rsidR="00E11CB3">
        <w:rPr>
          <w:rFonts w:ascii="Times New Roman" w:hAnsi="Times New Roman" w:cs="Times New Roman"/>
          <w:b/>
        </w:rPr>
        <w:t>декабря 2016 года</w:t>
      </w:r>
      <w:r w:rsidR="004D275E" w:rsidRPr="004D275E">
        <w:rPr>
          <w:rFonts w:ascii="Times New Roman" w:hAnsi="Times New Roman" w:cs="Times New Roman"/>
          <w:b/>
        </w:rPr>
        <w:tab/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О    местном  бюджете   муниципального образования</w:t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сельское   поселение «Барагхан» на </w:t>
      </w:r>
      <w:r w:rsidR="0036064E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4D275E" w:rsidRPr="004D275E" w:rsidRDefault="004D275E" w:rsidP="004D275E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D275E" w:rsidRPr="00216500" w:rsidRDefault="004D275E" w:rsidP="004D275E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36064E">
        <w:rPr>
          <w:rFonts w:ascii="Times New Roman" w:hAnsi="Times New Roman" w:cs="Times New Roman"/>
          <w:b/>
          <w:bCs/>
          <w:iCs/>
          <w:sz w:val="24"/>
          <w:szCs w:val="24"/>
        </w:rPr>
        <w:t>2017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36064E">
        <w:rPr>
          <w:rFonts w:ascii="Times New Roman" w:hAnsi="Times New Roman" w:cs="Times New Roman"/>
          <w:sz w:val="24"/>
          <w:szCs w:val="24"/>
        </w:rPr>
        <w:t>5266,</w:t>
      </w:r>
      <w:r w:rsidR="009F5AC4">
        <w:rPr>
          <w:rFonts w:ascii="Times New Roman" w:hAnsi="Times New Roman" w:cs="Times New Roman"/>
          <w:sz w:val="24"/>
          <w:szCs w:val="24"/>
        </w:rPr>
        <w:t>0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36064E">
        <w:rPr>
          <w:rFonts w:ascii="Times New Roman" w:hAnsi="Times New Roman" w:cs="Times New Roman"/>
          <w:sz w:val="24"/>
          <w:szCs w:val="24"/>
        </w:rPr>
        <w:t>4791,8</w:t>
      </w:r>
      <w:r w:rsidR="00483337"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36064E">
        <w:rPr>
          <w:rFonts w:ascii="Times New Roman" w:hAnsi="Times New Roman" w:cs="Times New Roman"/>
          <w:sz w:val="24"/>
          <w:szCs w:val="24"/>
        </w:rPr>
        <w:t>5266,</w:t>
      </w:r>
      <w:r w:rsidR="009F5AC4">
        <w:rPr>
          <w:rFonts w:ascii="Times New Roman" w:hAnsi="Times New Roman" w:cs="Times New Roman"/>
          <w:sz w:val="24"/>
          <w:szCs w:val="24"/>
        </w:rPr>
        <w:t>0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дефицит (профицит) в сумме </w:t>
      </w:r>
      <w:r w:rsidR="0011322C" w:rsidRPr="00216500">
        <w:rPr>
          <w:rFonts w:ascii="Times New Roman" w:hAnsi="Times New Roman" w:cs="Times New Roman"/>
          <w:sz w:val="24"/>
          <w:szCs w:val="24"/>
        </w:rPr>
        <w:t>0,0 тыс.</w:t>
      </w:r>
      <w:r w:rsidRPr="002165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275E" w:rsidRPr="00216500" w:rsidRDefault="004D275E" w:rsidP="004D27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МО сельское поселение «Барагхан» и закрепляемые за ними виды доходов согласно приложению 1 к настоящему Решению;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«Барагхан» согласно приложению 2 к настоящему Решению; </w:t>
      </w:r>
    </w:p>
    <w:p w:rsidR="004D275E" w:rsidRPr="00216500" w:rsidRDefault="004D275E" w:rsidP="004D27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36064E">
        <w:rPr>
          <w:rFonts w:ascii="Times New Roman" w:hAnsi="Times New Roman" w:cs="Times New Roman"/>
          <w:b/>
          <w:sz w:val="24"/>
          <w:szCs w:val="24"/>
        </w:rPr>
        <w:t>2017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275E" w:rsidRPr="00216500" w:rsidRDefault="004D275E" w:rsidP="004D275E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4D275E" w:rsidRPr="00216500" w:rsidRDefault="004D275E" w:rsidP="004D275E">
      <w:pPr>
        <w:pStyle w:val="2"/>
        <w:spacing w:after="0" w:line="240" w:lineRule="auto"/>
        <w:jc w:val="both"/>
      </w:pPr>
      <w:r w:rsidRPr="00216500">
        <w:t>Утвердить:</w:t>
      </w:r>
    </w:p>
    <w:p w:rsidR="004D275E" w:rsidRPr="00216500" w:rsidRDefault="004D275E" w:rsidP="004D275E">
      <w:pPr>
        <w:pStyle w:val="2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 w:rsidR="0036064E">
        <w:t>2017</w:t>
      </w:r>
      <w:r w:rsidRPr="00216500">
        <w:t xml:space="preserve"> год согласно приложению 6 к настоящему Решению;</w:t>
      </w:r>
    </w:p>
    <w:p w:rsidR="004D275E" w:rsidRPr="004D275E" w:rsidRDefault="004D275E" w:rsidP="004D275E">
      <w:pPr>
        <w:pStyle w:val="2"/>
        <w:spacing w:after="0" w:line="240" w:lineRule="auto"/>
        <w:jc w:val="both"/>
      </w:pPr>
    </w:p>
    <w:p w:rsidR="004D275E" w:rsidRPr="004D275E" w:rsidRDefault="004D275E" w:rsidP="004D275E">
      <w:pPr>
        <w:pStyle w:val="2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4D275E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4D275E" w:rsidRPr="004D275E" w:rsidRDefault="004D275E" w:rsidP="004D275E">
      <w:pPr>
        <w:pStyle w:val="2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</w:rPr>
      </w:pPr>
    </w:p>
    <w:p w:rsidR="004D275E" w:rsidRPr="004D275E" w:rsidRDefault="004D275E" w:rsidP="004D275E">
      <w:pPr>
        <w:pStyle w:val="2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4D275E" w:rsidRPr="004D275E" w:rsidRDefault="004D275E" w:rsidP="004D275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</w:rPr>
      </w:pPr>
    </w:p>
    <w:p w:rsidR="004D275E" w:rsidRPr="004D275E" w:rsidRDefault="004D275E" w:rsidP="004D275E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4D275E" w:rsidRPr="004D275E" w:rsidRDefault="004D275E" w:rsidP="004D275E">
      <w:pPr>
        <w:spacing w:after="0"/>
        <w:rPr>
          <w:rFonts w:ascii="Times New Roman" w:hAnsi="Times New Roman" w:cs="Times New Roman"/>
        </w:rPr>
      </w:pPr>
    </w:p>
    <w:p w:rsidR="004D275E" w:rsidRPr="0031215B" w:rsidRDefault="004D275E" w:rsidP="004D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3524C1" w:rsidRPr="004533D4" w:rsidRDefault="004D275E" w:rsidP="004D275E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="00483337"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3524C1" w:rsidRPr="004D275E" w:rsidRDefault="003524C1" w:rsidP="004D275E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3524C1" w:rsidRPr="004533D4" w:rsidRDefault="003524C1" w:rsidP="004D275E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3524C1" w:rsidRPr="004D275E" w:rsidRDefault="003524C1" w:rsidP="004D275E">
      <w:pPr>
        <w:spacing w:after="0"/>
        <w:jc w:val="both"/>
        <w:rPr>
          <w:rFonts w:ascii="Times New Roman" w:hAnsi="Times New Roman" w:cs="Times New Roman"/>
        </w:rPr>
      </w:pPr>
    </w:p>
    <w:p w:rsidR="003524C1" w:rsidRPr="004D275E" w:rsidRDefault="003524C1" w:rsidP="004D275E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3524C1" w:rsidRPr="004D275E" w:rsidRDefault="003524C1" w:rsidP="004D275E">
      <w:pPr>
        <w:spacing w:after="0"/>
        <w:jc w:val="both"/>
        <w:rPr>
          <w:rFonts w:ascii="Times New Roman" w:hAnsi="Times New Roman" w:cs="Times New Roman"/>
          <w:b/>
        </w:rPr>
      </w:pPr>
    </w:p>
    <w:p w:rsidR="003524C1" w:rsidRPr="00216500" w:rsidRDefault="003524C1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3524C1" w:rsidRPr="004533D4" w:rsidRDefault="003524C1" w:rsidP="004D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1) Методику расчета иных межбюджетных трансфертов бюджету муниципального образования сельское  поселение  «Барагхан» согласно приложению 9 к настоящему Решению.</w:t>
      </w:r>
    </w:p>
    <w:p w:rsidR="003524C1" w:rsidRPr="00216500" w:rsidRDefault="003524C1" w:rsidP="004D275E">
      <w:pPr>
        <w:pStyle w:val="21"/>
        <w:spacing w:after="0" w:line="240" w:lineRule="auto"/>
        <w:ind w:left="0" w:firstLine="709"/>
        <w:jc w:val="both"/>
      </w:pPr>
      <w:r w:rsidRPr="00216500">
        <w:t xml:space="preserve"> </w:t>
      </w:r>
    </w:p>
    <w:p w:rsidR="003524C1" w:rsidRPr="004533D4" w:rsidRDefault="003524C1" w:rsidP="004D275E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216500">
        <w:t>2)</w:t>
      </w:r>
      <w:r w:rsidRPr="00216500">
        <w:tab/>
        <w:t>Распределение иных межбюджетных трансфертов бюджету муниципального образования сельское  поселение  «Барагхан» согласно приложению 10 к настоящему Решению.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</w:t>
      </w:r>
      <w:r w:rsidR="0036064E">
        <w:rPr>
          <w:rFonts w:ascii="Times New Roman" w:hAnsi="Times New Roman" w:cs="Times New Roman"/>
          <w:sz w:val="24"/>
          <w:szCs w:val="24"/>
        </w:rPr>
        <w:t>2017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5E" w:rsidRPr="00216500" w:rsidRDefault="004D275E" w:rsidP="004D275E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4D275E" w:rsidRPr="00216500" w:rsidRDefault="004D275E" w:rsidP="004D275E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 xml:space="preserve">сельское   поселение «Барагхан»: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  <w:t>Шакшаев Б.М.</w:t>
      </w:r>
    </w:p>
    <w:p w:rsidR="004D275E" w:rsidRPr="004D275E" w:rsidRDefault="004D275E" w:rsidP="004D275E">
      <w:pPr>
        <w:spacing w:after="0"/>
        <w:rPr>
          <w:rFonts w:ascii="Times New Roman" w:hAnsi="Times New Roman" w:cs="Times New Roman"/>
        </w:rPr>
      </w:pPr>
    </w:p>
    <w:p w:rsidR="0039156F" w:rsidRDefault="0039156F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/>
      </w:tblPr>
      <w:tblGrid>
        <w:gridCol w:w="709"/>
        <w:gridCol w:w="1707"/>
        <w:gridCol w:w="2404"/>
        <w:gridCol w:w="5245"/>
      </w:tblGrid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«Барагхан»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поселение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«Барагхан»  на 2017 год »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от 26 декабря 2016 года № 35-2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276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«Барагхан» и закрепляемые за ними виды доходов</w:t>
            </w:r>
          </w:p>
        </w:tc>
      </w:tr>
      <w:tr w:rsidR="004533D4" w:rsidRPr="004533D4" w:rsidTr="004533D4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3D4" w:rsidRPr="004533D4" w:rsidTr="004533D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"Барагхан"  Курумканского района</w:t>
            </w:r>
          </w:p>
        </w:tc>
      </w:tr>
      <w:tr w:rsidR="004533D4" w:rsidRPr="004533D4" w:rsidTr="004533D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33D4" w:rsidRPr="004533D4" w:rsidTr="004533D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  поселений</w:t>
            </w:r>
          </w:p>
        </w:tc>
      </w:tr>
      <w:tr w:rsidR="004533D4" w:rsidRPr="004533D4" w:rsidTr="004533D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4533D4" w:rsidRPr="004533D4" w:rsidTr="004533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4533D4" w:rsidRPr="004533D4" w:rsidTr="004533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Субвенции  бюджетам 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4533D4" w:rsidRPr="004533D4" w:rsidTr="004533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межбюджетные  трансферты,  передаваемые  бюджетам  поселений</w:t>
            </w:r>
          </w:p>
        </w:tc>
      </w:tr>
      <w:tr w:rsidR="004533D4" w:rsidRPr="004533D4" w:rsidTr="004533D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4533D4" w:rsidRPr="004533D4" w:rsidTr="004533D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муниципального  образования - "Курумканский  район"</w:t>
            </w:r>
          </w:p>
        </w:tc>
      </w:tr>
      <w:tr w:rsidR="004533D4" w:rsidRPr="004533D4" w:rsidTr="004533D4">
        <w:trPr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533D4" w:rsidRPr="004533D4" w:rsidTr="004533D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/>
      </w:tblPr>
      <w:tblGrid>
        <w:gridCol w:w="567"/>
        <w:gridCol w:w="1707"/>
        <w:gridCol w:w="2546"/>
        <w:gridCol w:w="5386"/>
      </w:tblGrid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 поселение</w:t>
            </w: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«Барагхан»  на 2017 год»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от 26 декабря 2016 года № 35-2</w:t>
            </w:r>
          </w:p>
        </w:tc>
      </w:tr>
      <w:tr w:rsidR="004533D4" w:rsidRPr="004533D4" w:rsidTr="004533D4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«Барагхан»</w:t>
            </w:r>
          </w:p>
        </w:tc>
      </w:tr>
      <w:tr w:rsidR="004533D4" w:rsidRPr="004533D4" w:rsidTr="004533D4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3D4" w:rsidRPr="004533D4" w:rsidTr="004533D4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4533D4" w:rsidRPr="004533D4" w:rsidTr="004533D4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</w:tr>
      <w:tr w:rsidR="004533D4" w:rsidRPr="004533D4" w:rsidTr="004533D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4533D4" w:rsidRPr="004533D4" w:rsidTr="004533D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4533D4" w:rsidRPr="004533D4" w:rsidTr="004533D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533D4" w:rsidRPr="004533D4" w:rsidTr="004533D4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1 06 06023 10 0000 110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533D4" w:rsidRPr="004533D4" w:rsidTr="004533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/>
      </w:tblPr>
      <w:tblGrid>
        <w:gridCol w:w="503"/>
        <w:gridCol w:w="1779"/>
        <w:gridCol w:w="2471"/>
        <w:gridCol w:w="5326"/>
      </w:tblGrid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4533D4" w:rsidRPr="004533D4" w:rsidTr="004533D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4533D4" w:rsidRPr="004533D4" w:rsidTr="004533D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поселение</w:t>
            </w:r>
          </w:p>
        </w:tc>
      </w:tr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«Барагхан»  на 2017 год »</w:t>
            </w:r>
          </w:p>
        </w:tc>
      </w:tr>
      <w:tr w:rsidR="004533D4" w:rsidRPr="004533D4" w:rsidTr="004533D4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от 26 декабря 2016 года № 35-2</w:t>
            </w:r>
          </w:p>
        </w:tc>
      </w:tr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276"/>
        </w:trPr>
        <w:tc>
          <w:tcPr>
            <w:tcW w:w="100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4533D4" w:rsidRPr="004533D4" w:rsidTr="004533D4">
        <w:trPr>
          <w:trHeight w:val="810"/>
        </w:trPr>
        <w:tc>
          <w:tcPr>
            <w:tcW w:w="100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3D4" w:rsidRPr="004533D4" w:rsidTr="004533D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33D4" w:rsidRPr="004533D4" w:rsidTr="004533D4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533D4" w:rsidRPr="004533D4" w:rsidTr="004533D4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"Барагхан"</w:t>
            </w:r>
          </w:p>
        </w:tc>
      </w:tr>
      <w:tr w:rsidR="004533D4" w:rsidRPr="004533D4" w:rsidTr="004533D4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4533D4" w:rsidRPr="004533D4" w:rsidTr="004533D4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tbl>
      <w:tblPr>
        <w:tblW w:w="9937" w:type="dxa"/>
        <w:tblInd w:w="94" w:type="dxa"/>
        <w:tblLook w:val="04A0"/>
      </w:tblPr>
      <w:tblGrid>
        <w:gridCol w:w="667"/>
        <w:gridCol w:w="2440"/>
        <w:gridCol w:w="4137"/>
        <w:gridCol w:w="2693"/>
      </w:tblGrid>
      <w:tr w:rsidR="004533D4" w:rsidRPr="004533D4" w:rsidTr="004533D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4533D4" w:rsidRPr="004533D4" w:rsidTr="004533D4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4533D4" w:rsidRPr="004533D4" w:rsidTr="004533D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«Барагхан»</w:t>
            </w:r>
          </w:p>
        </w:tc>
      </w:tr>
      <w:tr w:rsidR="004533D4" w:rsidRPr="004533D4" w:rsidTr="004533D4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«О  местном бюджете муниципального образования  сельское  поселение</w:t>
            </w:r>
          </w:p>
        </w:tc>
      </w:tr>
      <w:tr w:rsidR="004533D4" w:rsidRPr="004533D4" w:rsidTr="004533D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«Барагхан»  на 2017 год »</w:t>
            </w:r>
          </w:p>
        </w:tc>
      </w:tr>
      <w:tr w:rsidR="004533D4" w:rsidRPr="004533D4" w:rsidTr="004533D4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от 26 декабря 2016 года № 35-2</w:t>
            </w:r>
          </w:p>
        </w:tc>
      </w:tr>
      <w:tr w:rsidR="004533D4" w:rsidRPr="004533D4" w:rsidTr="004533D4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D4" w:rsidRPr="004533D4" w:rsidTr="004533D4">
        <w:trPr>
          <w:trHeight w:val="322"/>
        </w:trPr>
        <w:tc>
          <w:tcPr>
            <w:tcW w:w="99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2017 год</w:t>
            </w:r>
          </w:p>
        </w:tc>
      </w:tr>
      <w:tr w:rsidR="004533D4" w:rsidRPr="004533D4" w:rsidTr="004533D4">
        <w:trPr>
          <w:trHeight w:val="585"/>
        </w:trPr>
        <w:tc>
          <w:tcPr>
            <w:tcW w:w="99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33D4" w:rsidRPr="004533D4" w:rsidTr="004533D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533D4" w:rsidRPr="004533D4" w:rsidTr="004533D4">
        <w:trPr>
          <w:trHeight w:val="4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4533D4" w:rsidRPr="004533D4" w:rsidTr="004533D4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474,2</w:t>
            </w:r>
          </w:p>
        </w:tc>
      </w:tr>
      <w:tr w:rsidR="004533D4" w:rsidRPr="004533D4" w:rsidTr="004533D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37,2</w:t>
            </w:r>
          </w:p>
        </w:tc>
      </w:tr>
      <w:tr w:rsidR="004533D4" w:rsidRPr="004533D4" w:rsidTr="004533D4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37,2</w:t>
            </w:r>
          </w:p>
        </w:tc>
      </w:tr>
      <w:tr w:rsidR="004533D4" w:rsidRPr="004533D4" w:rsidTr="004533D4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1 05 00000 00 0000 000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ind w:left="-224" w:firstLine="224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533D4" w:rsidRPr="004533D4" w:rsidTr="004533D4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533D4" w:rsidRPr="004533D4" w:rsidTr="004533D4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372</w:t>
            </w:r>
          </w:p>
        </w:tc>
      </w:tr>
      <w:tr w:rsidR="004533D4" w:rsidRPr="004533D4" w:rsidTr="004533D4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533D4" w:rsidRPr="004533D4" w:rsidTr="004533D4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4533D4" w:rsidRPr="004533D4" w:rsidTr="004533D4">
        <w:trPr>
          <w:trHeight w:val="13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1 06 06023 10 0000 110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533D4" w:rsidRPr="004533D4" w:rsidTr="004533D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4533D4" w:rsidRPr="004533D4" w:rsidTr="004533D4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D4" w:rsidRPr="004533D4" w:rsidRDefault="004533D4" w:rsidP="00453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3D4" w:rsidRPr="004533D4" w:rsidRDefault="004533D4" w:rsidP="0045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4533D4" w:rsidRDefault="004533D4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/>
      </w:tblPr>
      <w:tblGrid>
        <w:gridCol w:w="795"/>
        <w:gridCol w:w="2621"/>
        <w:gridCol w:w="4253"/>
        <w:gridCol w:w="2410"/>
      </w:tblGrid>
      <w:tr w:rsidR="005C2FB5" w:rsidRPr="005C2FB5" w:rsidTr="005C2F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5C2FB5" w:rsidRPr="005C2FB5" w:rsidTr="005C2FB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5C2F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5C2FB5" w:rsidRPr="005C2FB5" w:rsidTr="005C2FB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 поселение</w:t>
            </w:r>
          </w:p>
        </w:tc>
      </w:tr>
      <w:tr w:rsidR="005C2FB5" w:rsidRPr="005C2FB5" w:rsidTr="005C2F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«Барагхан»  на 2017 год »</w:t>
            </w:r>
          </w:p>
        </w:tc>
      </w:tr>
      <w:tr w:rsidR="005C2FB5" w:rsidRPr="005C2FB5" w:rsidTr="005C2FB5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от 26 декабря 2016 года № 35-2</w:t>
            </w:r>
          </w:p>
        </w:tc>
      </w:tr>
      <w:tr w:rsidR="005C2FB5" w:rsidRPr="005C2FB5" w:rsidTr="005C2FB5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22"/>
        </w:trPr>
        <w:tc>
          <w:tcPr>
            <w:tcW w:w="100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2017 год</w:t>
            </w:r>
          </w:p>
        </w:tc>
      </w:tr>
      <w:tr w:rsidR="005C2FB5" w:rsidRPr="005C2FB5" w:rsidTr="005C2FB5">
        <w:trPr>
          <w:trHeight w:val="390"/>
        </w:trPr>
        <w:tc>
          <w:tcPr>
            <w:tcW w:w="100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C2FB5" w:rsidRPr="005C2FB5" w:rsidTr="005C2FB5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C2FB5" w:rsidRPr="005C2FB5" w:rsidTr="005C2F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4791,8</w:t>
            </w:r>
          </w:p>
        </w:tc>
      </w:tr>
      <w:tr w:rsidR="005C2FB5" w:rsidRPr="005C2FB5" w:rsidTr="005C2F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4791,8</w:t>
            </w:r>
          </w:p>
        </w:tc>
      </w:tr>
      <w:tr w:rsidR="005C2FB5" w:rsidRPr="005C2FB5" w:rsidTr="005C2FB5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1766,80</w:t>
            </w:r>
          </w:p>
        </w:tc>
      </w:tr>
      <w:tr w:rsidR="005C2FB5" w:rsidRPr="005C2FB5" w:rsidTr="005C2FB5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1766,80</w:t>
            </w:r>
          </w:p>
        </w:tc>
      </w:tr>
      <w:tr w:rsidR="005C2FB5" w:rsidRPr="005C2FB5" w:rsidTr="005C2FB5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89,60</w:t>
            </w:r>
          </w:p>
        </w:tc>
      </w:tr>
      <w:tr w:rsidR="005C2FB5" w:rsidRPr="005C2FB5" w:rsidTr="005C2FB5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89,60</w:t>
            </w:r>
          </w:p>
        </w:tc>
      </w:tr>
      <w:tr w:rsidR="005C2FB5" w:rsidRPr="005C2FB5" w:rsidTr="005C2FB5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2 02 04000 00 0000 151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1920,00</w:t>
            </w:r>
          </w:p>
        </w:tc>
      </w:tr>
      <w:tr w:rsidR="005C2FB5" w:rsidRPr="005C2FB5" w:rsidTr="005C2FB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Межбюджетные  трансферты,  передаваемые бюджетам  поселений из  бюджетов  муниципальных  районов на  осуществление части  полномочий по  решению  вопросов  местного  значения в соответсвии с заключенными 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1920</w:t>
            </w:r>
          </w:p>
        </w:tc>
      </w:tr>
      <w:tr w:rsidR="005C2FB5" w:rsidRPr="005C2FB5" w:rsidTr="005C2F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2 02 09000 00 0000 151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1015,4</w:t>
            </w:r>
          </w:p>
        </w:tc>
      </w:tr>
      <w:tr w:rsidR="005C2FB5" w:rsidRPr="005C2FB5" w:rsidTr="005C2FB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2 02 09054 10 0000 151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Прочие  безвозмездные  поступления в  бюджеты  сельских  поселений от  бюджета  муниципальных 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1015,4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1278" w:type="dxa"/>
        <w:tblInd w:w="83" w:type="dxa"/>
        <w:tblLook w:val="04A0"/>
      </w:tblPr>
      <w:tblGrid>
        <w:gridCol w:w="740"/>
        <w:gridCol w:w="6231"/>
        <w:gridCol w:w="2552"/>
        <w:gridCol w:w="1755"/>
      </w:tblGrid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«Барагхан»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«О местном бюджете муниципального образования  сельское поселение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«Барагхан»  на 2017 год»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от 26 декабря 2016 года № 35-2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классификации расходов бюджетов </w:t>
            </w: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3152,8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644,18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1109,04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1389,58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1001,1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1001,1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2F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FB5">
              <w:rPr>
                <w:rFonts w:ascii="Calibri" w:eastAsia="Times New Roman" w:hAnsi="Calibri" w:cs="Calibri"/>
                <w:color w:val="000000"/>
              </w:rPr>
              <w:t>0801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831,7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FB5">
              <w:rPr>
                <w:rFonts w:ascii="Calibri" w:eastAsia="Times New Roman" w:hAnsi="Calibri" w:cs="Calibri"/>
                <w:b/>
                <w:bCs/>
                <w:color w:val="000000"/>
              </w:rPr>
              <w:t>1001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2FB5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5266,0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992"/>
        <w:gridCol w:w="850"/>
      </w:tblGrid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сельское поселение «Барагхан»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 поселение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"Барагхан" на 2017 год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от 26 декабря 2016 года № 35-2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2017 год</w:t>
            </w: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C2FB5" w:rsidRPr="005C2FB5" w:rsidTr="005C2FB5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"Барагхан"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5266,00</w:t>
            </w:r>
          </w:p>
        </w:tc>
      </w:tr>
      <w:tr w:rsidR="005C2FB5" w:rsidRPr="005C2FB5" w:rsidTr="005C2FB5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3152,80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644,18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644,18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644,18</w:t>
            </w:r>
          </w:p>
        </w:tc>
      </w:tr>
      <w:tr w:rsidR="005C2FB5" w:rsidRPr="005C2FB5" w:rsidTr="005C2FB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644,18</w:t>
            </w:r>
          </w:p>
        </w:tc>
      </w:tr>
      <w:tr w:rsidR="005C2FB5" w:rsidRPr="005C2FB5" w:rsidTr="005C2FB5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1109,04</w:t>
            </w:r>
          </w:p>
        </w:tc>
      </w:tr>
      <w:tr w:rsidR="005C2FB5" w:rsidRPr="005C2FB5" w:rsidTr="005C2FB5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201,03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183,10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183,10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16,93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16,93</w:t>
            </w:r>
          </w:p>
        </w:tc>
      </w:tr>
      <w:tr w:rsidR="005C2FB5" w:rsidRPr="005C2FB5" w:rsidTr="005C2FB5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908,01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898,01</w:t>
            </w:r>
          </w:p>
        </w:tc>
      </w:tr>
      <w:tr w:rsidR="005C2FB5" w:rsidRPr="005C2FB5" w:rsidTr="005C2FB5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863,012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C2FB5" w:rsidRPr="005C2FB5" w:rsidTr="005C2FB5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1389,58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</w:t>
            </w:r>
          </w:p>
        </w:tc>
      </w:tr>
      <w:tr w:rsidR="005C2FB5" w:rsidRPr="005C2FB5" w:rsidTr="005C2FB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полномочий по работе с землями сельскохозяйственного назначения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C2FB5" w:rsidRPr="005C2FB5" w:rsidTr="005C2FB5">
        <w:trPr>
          <w:trHeight w:val="17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C2FB5" w:rsidRPr="005C2FB5" w:rsidTr="005C2FB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части полномочий по муниципальному земельному контролю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1386,58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999,86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381,72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89,70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89,70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5C2FB5" w:rsidRPr="005C2FB5" w:rsidTr="005C2FB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1001,10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1001,10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1001,10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1001,10</w:t>
            </w:r>
          </w:p>
        </w:tc>
      </w:tr>
      <w:tr w:rsidR="005C2FB5" w:rsidRPr="005C2FB5" w:rsidTr="005C2FB5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14,30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13,30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8,30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8,30</w:t>
            </w:r>
          </w:p>
        </w:tc>
      </w:tr>
      <w:tr w:rsidR="005C2FB5" w:rsidRPr="005C2FB5" w:rsidTr="005C2FB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8,30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8,30</w:t>
            </w:r>
          </w:p>
        </w:tc>
      </w:tr>
      <w:tr w:rsidR="005C2FB5" w:rsidRPr="005C2FB5" w:rsidTr="005C2FB5">
        <w:trPr>
          <w:trHeight w:val="52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C2FB5" w:rsidRPr="005C2FB5" w:rsidTr="005C2FB5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 трансферты бюджетам  сельских  поселений 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2FB5" w:rsidRPr="005C2FB5" w:rsidTr="005C2FB5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831,70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831,70</w:t>
            </w:r>
          </w:p>
        </w:tc>
      </w:tr>
      <w:tr w:rsidR="005C2FB5" w:rsidRPr="005C2FB5" w:rsidTr="005C2FB5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831,70</w:t>
            </w:r>
          </w:p>
        </w:tc>
      </w:tr>
      <w:tr w:rsidR="005C2FB5" w:rsidRPr="005C2FB5" w:rsidTr="005C2FB5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831,70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831,70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999 85 01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999 85 01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5C2FB5" w:rsidRPr="005C2FB5" w:rsidTr="005C2FB5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999 85 01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5C2FB5" w:rsidRPr="005C2FB5" w:rsidTr="005C2FB5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5266,00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4819"/>
        <w:gridCol w:w="2835"/>
      </w:tblGrid>
      <w:tr w:rsidR="005C2FB5" w:rsidRPr="005C2FB5" w:rsidTr="005C2FB5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C2FB5" w:rsidRPr="005C2FB5" w:rsidTr="005C2FB5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5C2FB5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«Барагхан»</w:t>
            </w:r>
          </w:p>
        </w:tc>
      </w:tr>
      <w:tr w:rsidR="005C2FB5" w:rsidRPr="005C2FB5" w:rsidTr="005C2FB5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 поселение</w:t>
            </w:r>
          </w:p>
        </w:tc>
      </w:tr>
      <w:tr w:rsidR="005C2FB5" w:rsidRPr="005C2FB5" w:rsidTr="005C2FB5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«Барагхан»  на 2017 год»</w:t>
            </w:r>
          </w:p>
        </w:tc>
      </w:tr>
      <w:tr w:rsidR="005C2FB5" w:rsidRPr="005C2FB5" w:rsidTr="005C2FB5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от 26 декабря 2016 года № 35-2</w:t>
            </w:r>
          </w:p>
        </w:tc>
      </w:tr>
      <w:tr w:rsidR="005C2FB5" w:rsidRPr="005C2FB5" w:rsidTr="005C2FB5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276"/>
        </w:trPr>
        <w:tc>
          <w:tcPr>
            <w:tcW w:w="10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ефицита местного бюджета на 2017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C2FB5" w:rsidRPr="005C2FB5" w:rsidTr="005C2FB5">
        <w:trPr>
          <w:trHeight w:val="276"/>
        </w:trPr>
        <w:tc>
          <w:tcPr>
            <w:tcW w:w="10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FB5" w:rsidRPr="005C2FB5" w:rsidTr="005C2FB5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5C2FB5" w:rsidRPr="005C2FB5" w:rsidTr="005C2FB5">
        <w:trPr>
          <w:trHeight w:val="4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C2FB5" w:rsidRPr="005C2FB5" w:rsidTr="005C2FB5">
        <w:trPr>
          <w:trHeight w:val="675"/>
        </w:trPr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2FB5" w:rsidRPr="005C2FB5" w:rsidTr="005C2FB5">
        <w:trPr>
          <w:trHeight w:val="720"/>
        </w:trPr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5266,00</w:t>
            </w:r>
          </w:p>
        </w:tc>
      </w:tr>
      <w:tr w:rsidR="005C2FB5" w:rsidRPr="005C2FB5" w:rsidTr="005C2FB5">
        <w:trPr>
          <w:trHeight w:val="720"/>
        </w:trPr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5266,00</w:t>
            </w:r>
          </w:p>
        </w:tc>
      </w:tr>
      <w:tr w:rsidR="005C2FB5" w:rsidRPr="005C2FB5" w:rsidTr="005C2FB5">
        <w:trPr>
          <w:trHeight w:val="690"/>
        </w:trPr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5266,00</w:t>
            </w:r>
          </w:p>
        </w:tc>
      </w:tr>
      <w:tr w:rsidR="005C2FB5" w:rsidRPr="005C2FB5" w:rsidTr="005C2FB5">
        <w:trPr>
          <w:trHeight w:val="315"/>
        </w:trPr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000 01 05 01 01 10 0000 610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5266,00</w:t>
            </w:r>
          </w:p>
        </w:tc>
      </w:tr>
      <w:tr w:rsidR="005C2FB5" w:rsidRPr="005C2FB5" w:rsidTr="005C2FB5">
        <w:trPr>
          <w:trHeight w:val="315"/>
        </w:trPr>
        <w:tc>
          <w:tcPr>
            <w:tcW w:w="2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8"/>
        <w:gridCol w:w="4538"/>
      </w:tblGrid>
      <w:tr w:rsidR="005C2FB5" w:rsidTr="009E4C77">
        <w:trPr>
          <w:trHeight w:val="194"/>
        </w:trPr>
        <w:tc>
          <w:tcPr>
            <w:tcW w:w="4848" w:type="dxa"/>
            <w:shd w:val="clear" w:color="auto" w:fill="auto"/>
          </w:tcPr>
          <w:p w:rsidR="005C2FB5" w:rsidRDefault="005C2FB5" w:rsidP="005C2FB5">
            <w:pPr>
              <w:autoSpaceDE w:val="0"/>
              <w:snapToGri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Default="005C2FB5" w:rsidP="005C2FB5">
            <w:pPr>
              <w:autoSpaceDE w:val="0"/>
              <w:spacing w:after="0"/>
              <w:jc w:val="right"/>
            </w:pPr>
            <w:r>
              <w:rPr>
                <w:color w:val="000000"/>
              </w:rPr>
              <w:t>Приложение 9</w:t>
            </w:r>
          </w:p>
        </w:tc>
      </w:tr>
      <w:tr w:rsidR="005C2FB5" w:rsidTr="009E4C77">
        <w:trPr>
          <w:trHeight w:val="211"/>
        </w:trPr>
        <w:tc>
          <w:tcPr>
            <w:tcW w:w="4848" w:type="dxa"/>
            <w:shd w:val="clear" w:color="auto" w:fill="auto"/>
          </w:tcPr>
          <w:p w:rsidR="005C2FB5" w:rsidRDefault="005C2FB5" w:rsidP="005C2FB5">
            <w:pPr>
              <w:autoSpaceDE w:val="0"/>
              <w:snapToGri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Default="005C2FB5" w:rsidP="005C2FB5">
            <w:pPr>
              <w:autoSpaceDE w:val="0"/>
              <w:spacing w:after="0"/>
              <w:jc w:val="right"/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5C2FB5" w:rsidTr="009E4C77">
        <w:trPr>
          <w:trHeight w:val="194"/>
        </w:trPr>
        <w:tc>
          <w:tcPr>
            <w:tcW w:w="4848" w:type="dxa"/>
            <w:shd w:val="clear" w:color="auto" w:fill="auto"/>
          </w:tcPr>
          <w:p w:rsidR="005C2FB5" w:rsidRDefault="005C2FB5" w:rsidP="005C2FB5">
            <w:pPr>
              <w:autoSpaceDE w:val="0"/>
              <w:snapToGri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Default="005C2FB5" w:rsidP="005C2FB5">
            <w:pPr>
              <w:autoSpaceDE w:val="0"/>
              <w:spacing w:after="0"/>
              <w:jc w:val="right"/>
            </w:pPr>
            <w:r>
              <w:rPr>
                <w:color w:val="000000"/>
              </w:rPr>
              <w:t>МО сельское  поселение «Барагхан»</w:t>
            </w:r>
          </w:p>
        </w:tc>
      </w:tr>
      <w:tr w:rsidR="005C2FB5" w:rsidTr="009E4C77">
        <w:trPr>
          <w:trHeight w:val="211"/>
        </w:trPr>
        <w:tc>
          <w:tcPr>
            <w:tcW w:w="4848" w:type="dxa"/>
            <w:shd w:val="clear" w:color="auto" w:fill="auto"/>
          </w:tcPr>
          <w:p w:rsidR="005C2FB5" w:rsidRDefault="005C2FB5" w:rsidP="005C2FB5">
            <w:pPr>
              <w:autoSpaceDE w:val="0"/>
              <w:snapToGri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Default="005C2FB5" w:rsidP="005C2FB5">
            <w:pPr>
              <w:autoSpaceDE w:val="0"/>
              <w:spacing w:after="0"/>
              <w:jc w:val="right"/>
            </w:pPr>
            <w:r>
              <w:rPr>
                <w:color w:val="000000"/>
              </w:rPr>
              <w:t>«О местном бюджете муниципального образования  сельское  поселение</w:t>
            </w:r>
          </w:p>
        </w:tc>
      </w:tr>
      <w:tr w:rsidR="005C2FB5" w:rsidTr="009E4C77">
        <w:trPr>
          <w:trHeight w:val="194"/>
        </w:trPr>
        <w:tc>
          <w:tcPr>
            <w:tcW w:w="4848" w:type="dxa"/>
            <w:shd w:val="clear" w:color="auto" w:fill="auto"/>
          </w:tcPr>
          <w:p w:rsidR="005C2FB5" w:rsidRDefault="005C2FB5" w:rsidP="005C2FB5">
            <w:pPr>
              <w:autoSpaceDE w:val="0"/>
              <w:snapToGri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Default="005C2FB5" w:rsidP="005C2FB5">
            <w:pPr>
              <w:autoSpaceDE w:val="0"/>
              <w:spacing w:after="0"/>
              <w:jc w:val="right"/>
            </w:pPr>
            <w:r>
              <w:rPr>
                <w:color w:val="000000"/>
              </w:rPr>
              <w:t>«Барагхан»  на 2017 год»</w:t>
            </w:r>
          </w:p>
          <w:p w:rsidR="005C2FB5" w:rsidRDefault="005C2FB5" w:rsidP="005C2FB5">
            <w:pPr>
              <w:autoSpaceDE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26 декабря 2016 года №35-2</w:t>
            </w:r>
          </w:p>
          <w:p w:rsidR="005C2FB5" w:rsidRDefault="005C2FB5" w:rsidP="005C2FB5">
            <w:pPr>
              <w:autoSpaceDE w:val="0"/>
              <w:spacing w:after="0"/>
              <w:jc w:val="right"/>
              <w:rPr>
                <w:color w:val="000000"/>
              </w:rPr>
            </w:pPr>
          </w:p>
        </w:tc>
      </w:tr>
      <w:tr w:rsidR="005C2FB5" w:rsidTr="009E4C77">
        <w:trPr>
          <w:trHeight w:val="194"/>
        </w:trPr>
        <w:tc>
          <w:tcPr>
            <w:tcW w:w="4848" w:type="dxa"/>
            <w:shd w:val="clear" w:color="auto" w:fill="auto"/>
          </w:tcPr>
          <w:p w:rsidR="005C2FB5" w:rsidRDefault="005C2FB5" w:rsidP="005C2FB5">
            <w:pPr>
              <w:autoSpaceDE w:val="0"/>
              <w:snapToGri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  <w:p w:rsidR="005C2FB5" w:rsidRDefault="005C2FB5" w:rsidP="005C2FB5">
            <w:pPr>
              <w:autoSpaceDE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5C2FB5" w:rsidRDefault="005C2FB5" w:rsidP="005C2FB5">
            <w:pPr>
              <w:autoSpaceDE w:val="0"/>
              <w:snapToGrid w:val="0"/>
              <w:spacing w:after="0"/>
              <w:jc w:val="right"/>
              <w:rPr>
                <w:color w:val="000000"/>
              </w:rPr>
            </w:pPr>
          </w:p>
        </w:tc>
      </w:tr>
    </w:tbl>
    <w:p w:rsidR="005C2FB5" w:rsidRDefault="005C2FB5" w:rsidP="005C2FB5">
      <w:pPr>
        <w:spacing w:after="0"/>
        <w:jc w:val="center"/>
        <w:rPr>
          <w:b/>
        </w:rPr>
      </w:pPr>
      <w:r>
        <w:rPr>
          <w:b/>
        </w:rPr>
        <w:t>Методики</w:t>
      </w:r>
    </w:p>
    <w:p w:rsidR="005C2FB5" w:rsidRDefault="005C2FB5" w:rsidP="005C2FB5">
      <w:pPr>
        <w:spacing w:after="0"/>
        <w:jc w:val="center"/>
        <w:rPr>
          <w:b/>
        </w:rPr>
      </w:pPr>
      <w:r>
        <w:rPr>
          <w:b/>
        </w:rPr>
        <w:t xml:space="preserve">предоставления межбюджетных трансфертов </w:t>
      </w:r>
    </w:p>
    <w:p w:rsidR="005C2FB5" w:rsidRDefault="005C2FB5" w:rsidP="005C2FB5">
      <w:pPr>
        <w:spacing w:after="0"/>
        <w:jc w:val="center"/>
        <w:rPr>
          <w:b/>
        </w:rPr>
      </w:pPr>
      <w:r>
        <w:rPr>
          <w:b/>
        </w:rPr>
        <w:t xml:space="preserve"> из бюджета поселения бюджету муниципального района, </w:t>
      </w:r>
    </w:p>
    <w:p w:rsidR="005C2FB5" w:rsidRDefault="005C2FB5" w:rsidP="005C2FB5">
      <w:pPr>
        <w:spacing w:after="0"/>
        <w:jc w:val="center"/>
        <w:rPr>
          <w:b/>
        </w:rPr>
      </w:pPr>
      <w:r>
        <w:rPr>
          <w:b/>
        </w:rPr>
        <w:t xml:space="preserve"> направляемых на финансирование расходов, </w:t>
      </w:r>
    </w:p>
    <w:p w:rsidR="005C2FB5" w:rsidRDefault="005C2FB5" w:rsidP="005C2FB5">
      <w:pPr>
        <w:spacing w:after="0"/>
        <w:jc w:val="center"/>
        <w:rPr>
          <w:b/>
        </w:rPr>
      </w:pPr>
      <w:r>
        <w:rPr>
          <w:b/>
        </w:rPr>
        <w:t xml:space="preserve">связанных с передачей части полномочий </w:t>
      </w:r>
    </w:p>
    <w:p w:rsidR="005C2FB5" w:rsidRDefault="005C2FB5" w:rsidP="005C2FB5">
      <w:pPr>
        <w:spacing w:after="0"/>
        <w:jc w:val="center"/>
        <w:rPr>
          <w:b/>
        </w:rPr>
      </w:pPr>
      <w:r>
        <w:rPr>
          <w:b/>
        </w:rPr>
        <w:t>органов местного самоуправления поселения</w:t>
      </w:r>
    </w:p>
    <w:p w:rsidR="005C2FB5" w:rsidRDefault="005C2FB5" w:rsidP="005C2FB5">
      <w:pPr>
        <w:spacing w:after="0"/>
        <w:jc w:val="center"/>
      </w:pPr>
      <w:r>
        <w:rPr>
          <w:b/>
        </w:rPr>
        <w:t>органам местного самоуправления муниципального района</w:t>
      </w:r>
    </w:p>
    <w:p w:rsidR="005C2FB5" w:rsidRDefault="005C2FB5" w:rsidP="005C2FB5">
      <w:pPr>
        <w:spacing w:after="0"/>
      </w:pPr>
    </w:p>
    <w:p w:rsidR="005C2FB5" w:rsidRDefault="005C2FB5" w:rsidP="005C2FB5">
      <w:pPr>
        <w:numPr>
          <w:ilvl w:val="1"/>
          <w:numId w:val="4"/>
        </w:numPr>
        <w:suppressAutoHyphens/>
        <w:spacing w:after="0" w:line="240" w:lineRule="auto"/>
        <w:ind w:left="0" w:firstLine="420"/>
        <w:jc w:val="both"/>
      </w:pPr>
      <w: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5C2FB5" w:rsidRDefault="005C2FB5" w:rsidP="005C2FB5">
      <w:pPr>
        <w:numPr>
          <w:ilvl w:val="1"/>
          <w:numId w:val="4"/>
        </w:numPr>
        <w:suppressAutoHyphens/>
        <w:spacing w:after="0" w:line="240" w:lineRule="auto"/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5C2FB5" w:rsidRDefault="005C2FB5" w:rsidP="005C2FB5">
      <w:pPr>
        <w:numPr>
          <w:ilvl w:val="1"/>
          <w:numId w:val="4"/>
        </w:numPr>
        <w:suppressAutoHyphens/>
        <w:spacing w:after="0" w:line="240" w:lineRule="auto"/>
        <w:ind w:left="0" w:firstLine="420"/>
        <w:jc w:val="both"/>
      </w:pPr>
      <w: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5C2FB5" w:rsidRDefault="005C2FB5" w:rsidP="005C2FB5">
      <w:pPr>
        <w:spacing w:after="0"/>
        <w:jc w:val="both"/>
      </w:pPr>
      <w:r>
        <w:t xml:space="preserve">       </w:t>
      </w:r>
    </w:p>
    <w:p w:rsidR="005C2FB5" w:rsidRDefault="005C2FB5" w:rsidP="005C2FB5">
      <w:pPr>
        <w:spacing w:after="0"/>
        <w:jc w:val="both"/>
      </w:pPr>
      <w:r>
        <w:t xml:space="preserve">            </w:t>
      </w:r>
      <w:r>
        <w:rPr>
          <w:lang w:val="en-US"/>
        </w:rPr>
        <w:t>B</w:t>
      </w:r>
      <w:r>
        <w:t xml:space="preserve"> = </w:t>
      </w:r>
      <w:r>
        <w:rPr>
          <w:lang w:val="en-US"/>
        </w:rPr>
        <w:t>N</w:t>
      </w:r>
      <w:r>
        <w:t xml:space="preserve"> * </w:t>
      </w:r>
      <w:r>
        <w:rPr>
          <w:lang w:val="en-US"/>
        </w:rPr>
        <w:t>K</w:t>
      </w:r>
      <w:r>
        <w:t>, где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jc w:val="both"/>
      </w:pPr>
      <w:r>
        <w:t xml:space="preserve">            </w:t>
      </w:r>
      <w:r>
        <w:rPr>
          <w:lang w:val="en-US"/>
        </w:rPr>
        <w:t>B</w:t>
      </w:r>
      <w:r>
        <w:t xml:space="preserve"> 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руб;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jc w:val="both"/>
      </w:pPr>
      <w:r>
        <w:t xml:space="preserve">             </w:t>
      </w:r>
      <w:r>
        <w:rPr>
          <w:lang w:val="en-US"/>
        </w:rPr>
        <w:t>N</w:t>
      </w:r>
      <w: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K</w:t>
      </w:r>
      <w: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 xml:space="preserve"> </w:t>
      </w:r>
      <w:r>
        <w:rPr>
          <w:lang w:val="en-US"/>
        </w:rPr>
        <w:t>K</w:t>
      </w:r>
      <w:r>
        <w:t xml:space="preserve"> = </w:t>
      </w:r>
      <w:r>
        <w:rPr>
          <w:lang w:val="en-US"/>
        </w:rPr>
        <w:t>P</w:t>
      </w:r>
      <w:r w:rsidRPr="00F54741">
        <w:t xml:space="preserve"> </w:t>
      </w:r>
      <w:r>
        <w:t>/ ∑</w:t>
      </w:r>
      <w:r w:rsidRPr="00F54741">
        <w:t xml:space="preserve"> </w:t>
      </w:r>
      <w:r>
        <w:rPr>
          <w:lang w:val="en-US"/>
        </w:rPr>
        <w:t>N</w:t>
      </w:r>
      <w:r>
        <w:t>, где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>Р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N</w:t>
      </w:r>
      <w: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 xml:space="preserve"> Р = </w:t>
      </w:r>
      <w:r>
        <w:rPr>
          <w:lang w:val="en-US"/>
        </w:rPr>
        <w:t>F</w:t>
      </w:r>
      <w:r>
        <w:t xml:space="preserve"> *(1 + Е)  + М, где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  <w:r>
        <w:rPr>
          <w:lang w:val="en-US"/>
        </w:rPr>
        <w:t>F</w:t>
      </w:r>
      <w: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года;</w:t>
      </w: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</w:p>
    <w:p w:rsidR="005C2FB5" w:rsidRDefault="005C2FB5" w:rsidP="005C2FB5">
      <w:pPr>
        <w:spacing w:after="0"/>
        <w:ind w:firstLine="709"/>
      </w:pPr>
      <w:r>
        <w:t>Е  -  размер страховых взносов во внебюджетные фонды;</w:t>
      </w:r>
    </w:p>
    <w:p w:rsidR="005C2FB5" w:rsidRDefault="005C2FB5" w:rsidP="005C2FB5">
      <w:pPr>
        <w:spacing w:after="0"/>
        <w:ind w:firstLine="709"/>
      </w:pP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  <w:r>
        <w:t>М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год, без применения индекса-дефлятора.</w:t>
      </w: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</w:p>
    <w:p w:rsidR="005C2FB5" w:rsidRDefault="005C2FB5" w:rsidP="005C2FB5">
      <w:pPr>
        <w:numPr>
          <w:ilvl w:val="1"/>
          <w:numId w:val="2"/>
        </w:numPr>
        <w:suppressAutoHyphens/>
        <w:spacing w:after="0" w:line="240" w:lineRule="auto"/>
        <w:ind w:left="0" w:firstLine="420"/>
        <w:jc w:val="both"/>
      </w:pPr>
      <w: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5C2FB5" w:rsidRDefault="005C2FB5" w:rsidP="005C2FB5">
      <w:pPr>
        <w:numPr>
          <w:ilvl w:val="1"/>
          <w:numId w:val="2"/>
        </w:numPr>
        <w:suppressAutoHyphens/>
        <w:spacing w:after="0" w:line="240" w:lineRule="auto"/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5C2FB5" w:rsidRDefault="005C2FB5" w:rsidP="005C2FB5">
      <w:pPr>
        <w:numPr>
          <w:ilvl w:val="1"/>
          <w:numId w:val="2"/>
        </w:numPr>
        <w:suppressAutoHyphens/>
        <w:spacing w:after="0" w:line="240" w:lineRule="auto"/>
        <w:ind w:left="0" w:firstLine="420"/>
        <w:jc w:val="both"/>
      </w:pPr>
      <w: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5C2FB5" w:rsidRDefault="005C2FB5" w:rsidP="005C2FB5">
      <w:pPr>
        <w:spacing w:after="0"/>
        <w:jc w:val="both"/>
      </w:pPr>
      <w:r>
        <w:t xml:space="preserve">       </w:t>
      </w:r>
    </w:p>
    <w:p w:rsidR="005C2FB5" w:rsidRDefault="005C2FB5" w:rsidP="005C2FB5">
      <w:pPr>
        <w:spacing w:after="0"/>
        <w:jc w:val="both"/>
      </w:pPr>
      <w:r>
        <w:t xml:space="preserve">            </w:t>
      </w:r>
      <w:r>
        <w:rPr>
          <w:lang w:val="en-US"/>
        </w:rPr>
        <w:t>B</w:t>
      </w:r>
      <w:r>
        <w:t xml:space="preserve"> = </w:t>
      </w:r>
      <w:r>
        <w:rPr>
          <w:lang w:val="en-US"/>
        </w:rPr>
        <w:t>N</w:t>
      </w:r>
      <w:r>
        <w:t xml:space="preserve"> * </w:t>
      </w:r>
      <w:r>
        <w:rPr>
          <w:lang w:val="en-US"/>
        </w:rPr>
        <w:t>K</w:t>
      </w:r>
      <w:r>
        <w:t>, где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jc w:val="both"/>
      </w:pPr>
      <w:r>
        <w:t xml:space="preserve">            </w:t>
      </w:r>
      <w:r>
        <w:rPr>
          <w:lang w:val="en-US"/>
        </w:rPr>
        <w:t>B</w:t>
      </w:r>
      <w: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руб;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jc w:val="both"/>
      </w:pPr>
      <w:r>
        <w:t xml:space="preserve">             </w:t>
      </w:r>
      <w:r>
        <w:rPr>
          <w:lang w:val="en-US"/>
        </w:rPr>
        <w:t>N</w:t>
      </w:r>
      <w: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руб;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K</w:t>
      </w:r>
      <w: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5C2FB5" w:rsidRDefault="005C2FB5" w:rsidP="005C2FB5">
      <w:pPr>
        <w:spacing w:after="0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 xml:space="preserve"> </w:t>
      </w:r>
      <w:r>
        <w:rPr>
          <w:lang w:val="en-US"/>
        </w:rPr>
        <w:t>K</w:t>
      </w:r>
      <w:r>
        <w:t xml:space="preserve"> = </w:t>
      </w:r>
      <w:r>
        <w:rPr>
          <w:lang w:val="en-US"/>
        </w:rPr>
        <w:t>R</w:t>
      </w:r>
      <w:r>
        <w:t xml:space="preserve"> / ∑ </w:t>
      </w:r>
      <w:r>
        <w:rPr>
          <w:lang w:val="en-US"/>
        </w:rPr>
        <w:t>N</w:t>
      </w:r>
      <w:r>
        <w:t>, где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R</w:t>
      </w:r>
      <w: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N</w:t>
      </w:r>
      <w: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R</w:t>
      </w:r>
      <w:r>
        <w:t xml:space="preserve">  = </w:t>
      </w:r>
      <w:r>
        <w:rPr>
          <w:lang w:val="en-US"/>
        </w:rPr>
        <w:t>V</w:t>
      </w:r>
      <w:r>
        <w:t xml:space="preserve"> *(1 + Е)  + </w:t>
      </w:r>
      <w:r>
        <w:rPr>
          <w:lang w:val="en-US"/>
        </w:rPr>
        <w:t>L</w:t>
      </w:r>
      <w:r>
        <w:t>, где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  <w:r>
        <w:rPr>
          <w:lang w:val="en-US"/>
        </w:rPr>
        <w:t>V</w:t>
      </w:r>
      <w:r>
        <w:t xml:space="preserve"> – фонд оплаты труда (вид расходов 111)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 ;</w:t>
      </w: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</w:p>
    <w:p w:rsidR="005C2FB5" w:rsidRDefault="005C2FB5" w:rsidP="005C2FB5">
      <w:pPr>
        <w:spacing w:after="0"/>
        <w:ind w:firstLine="709"/>
      </w:pPr>
      <w:r>
        <w:t>Е  -  размер страховых взносов во внебюджетные фонды;</w:t>
      </w:r>
    </w:p>
    <w:p w:rsidR="005C2FB5" w:rsidRDefault="005C2FB5" w:rsidP="005C2FB5">
      <w:pPr>
        <w:spacing w:after="0"/>
        <w:ind w:firstLine="709"/>
      </w:pP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L</w:t>
      </w:r>
      <w:r>
        <w:t xml:space="preserve">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«Курумканский район» на текущий финансовый год, без применения индекса-дефлятора.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</w:p>
    <w:p w:rsidR="005C2FB5" w:rsidRDefault="005C2FB5" w:rsidP="005C2FB5">
      <w:pPr>
        <w:numPr>
          <w:ilvl w:val="1"/>
          <w:numId w:val="5"/>
        </w:numPr>
        <w:suppressAutoHyphens/>
        <w:spacing w:after="0" w:line="240" w:lineRule="auto"/>
        <w:ind w:left="0" w:firstLine="420"/>
        <w:jc w:val="both"/>
      </w:pPr>
      <w:r>
        <w:lastRenderedPageBreak/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5C2FB5" w:rsidRDefault="005C2FB5" w:rsidP="005C2FB5">
      <w:pPr>
        <w:numPr>
          <w:ilvl w:val="1"/>
          <w:numId w:val="5"/>
        </w:numPr>
        <w:suppressAutoHyphens/>
        <w:spacing w:after="0" w:line="240" w:lineRule="auto"/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5C2FB5" w:rsidRDefault="005C2FB5" w:rsidP="005C2FB5">
      <w:pPr>
        <w:numPr>
          <w:ilvl w:val="1"/>
          <w:numId w:val="5"/>
        </w:numPr>
        <w:suppressAutoHyphens/>
        <w:spacing w:after="0" w:line="240" w:lineRule="auto"/>
        <w:ind w:left="0" w:firstLine="420"/>
        <w:jc w:val="both"/>
      </w:pPr>
      <w: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5C2FB5" w:rsidRPr="00F54741" w:rsidRDefault="005C2FB5" w:rsidP="005C2FB5">
      <w:pPr>
        <w:spacing w:after="0"/>
        <w:jc w:val="both"/>
      </w:pPr>
      <w:r>
        <w:t xml:space="preserve">       </w:t>
      </w:r>
    </w:p>
    <w:p w:rsidR="005C2FB5" w:rsidRDefault="005C2FB5" w:rsidP="005C2FB5">
      <w:pPr>
        <w:spacing w:after="0"/>
        <w:ind w:firstLine="709"/>
        <w:jc w:val="both"/>
      </w:pPr>
      <w:r>
        <w:rPr>
          <w:lang w:val="en-US"/>
        </w:rPr>
        <w:t>C</w:t>
      </w:r>
      <w:r>
        <w:t xml:space="preserve"> = (</w:t>
      </w:r>
      <w:r>
        <w:rPr>
          <w:lang w:val="en-US"/>
        </w:rPr>
        <w:t>F</w:t>
      </w:r>
      <w:r>
        <w:t>к +Мк), где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  <w:r>
        <w:rPr>
          <w:lang w:val="en-US"/>
        </w:rPr>
        <w:t>F</w:t>
      </w:r>
      <w:r>
        <w:t>к – расходы на заработную плату работников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</w:p>
    <w:p w:rsidR="005C2FB5" w:rsidRDefault="005C2FB5" w:rsidP="005C2FB5">
      <w:pPr>
        <w:spacing w:after="0"/>
        <w:ind w:firstLine="709"/>
        <w:jc w:val="both"/>
      </w:pPr>
      <w:r>
        <w:t>Мк – материальные затраты на содержание дома культуры.</w:t>
      </w:r>
    </w:p>
    <w:p w:rsidR="005C2FB5" w:rsidRDefault="005C2FB5" w:rsidP="005C2FB5">
      <w:pPr>
        <w:spacing w:after="0"/>
        <w:ind w:firstLine="709"/>
        <w:jc w:val="both"/>
      </w:pPr>
    </w:p>
    <w:p w:rsidR="005C2FB5" w:rsidRDefault="005C2FB5" w:rsidP="005C2FB5">
      <w:pPr>
        <w:spacing w:after="0"/>
        <w:ind w:firstLine="709"/>
        <w:jc w:val="both"/>
      </w:pPr>
      <w:r>
        <w:t>Материальные затраты – это:</w:t>
      </w:r>
    </w:p>
    <w:p w:rsidR="005C2FB5" w:rsidRDefault="005C2FB5" w:rsidP="005C2FB5">
      <w:pPr>
        <w:spacing w:after="0"/>
        <w:ind w:firstLine="709"/>
        <w:jc w:val="both"/>
      </w:pPr>
      <w:r>
        <w:t>прочие выплаты;</w:t>
      </w:r>
    </w:p>
    <w:p w:rsidR="005C2FB5" w:rsidRDefault="005C2FB5" w:rsidP="005C2FB5">
      <w:pPr>
        <w:spacing w:after="0"/>
        <w:ind w:firstLine="709"/>
        <w:jc w:val="both"/>
      </w:pPr>
      <w:r>
        <w:t>расходы на оплату услуг связи;</w:t>
      </w:r>
    </w:p>
    <w:p w:rsidR="005C2FB5" w:rsidRDefault="005C2FB5" w:rsidP="005C2FB5">
      <w:pPr>
        <w:spacing w:after="0"/>
        <w:ind w:firstLine="709"/>
        <w:jc w:val="both"/>
      </w:pPr>
      <w:r>
        <w:t>расходы на оплату транспортных услуг;</w:t>
      </w:r>
    </w:p>
    <w:p w:rsidR="005C2FB5" w:rsidRDefault="005C2FB5" w:rsidP="005C2FB5">
      <w:pPr>
        <w:spacing w:after="0"/>
        <w:ind w:firstLine="709"/>
        <w:jc w:val="both"/>
      </w:pPr>
      <w:r>
        <w:t>командировочные расходы;</w:t>
      </w:r>
    </w:p>
    <w:p w:rsidR="005C2FB5" w:rsidRDefault="005C2FB5" w:rsidP="005C2FB5">
      <w:pPr>
        <w:spacing w:after="0"/>
        <w:ind w:firstLine="709"/>
        <w:jc w:val="both"/>
      </w:pPr>
      <w:r>
        <w:t>расходы на оплату коммунальных услуг;</w:t>
      </w:r>
    </w:p>
    <w:p w:rsidR="005C2FB5" w:rsidRDefault="005C2FB5" w:rsidP="005C2FB5">
      <w:pPr>
        <w:spacing w:after="0"/>
        <w:ind w:firstLine="709"/>
        <w:jc w:val="both"/>
      </w:pPr>
      <w:r>
        <w:t>расходы на обеспечение мебелью, инвентарем, оргтехникой, средствами связи, расходными материалами.</w:t>
      </w:r>
    </w:p>
    <w:p w:rsidR="005C2FB5" w:rsidRDefault="005C2FB5" w:rsidP="005C2FB5">
      <w:pPr>
        <w:spacing w:after="0"/>
        <w:ind w:firstLine="709"/>
        <w:jc w:val="both"/>
        <w:rPr>
          <w:sz w:val="20"/>
          <w:szCs w:val="20"/>
        </w:rPr>
      </w:pPr>
      <w:r>
        <w:t>расходы на уплату налога на имущество</w:t>
      </w:r>
    </w:p>
    <w:p w:rsidR="005C2FB5" w:rsidRDefault="005C2FB5" w:rsidP="005C2FB5">
      <w:pPr>
        <w:spacing w:after="0"/>
        <w:jc w:val="right"/>
        <w:rPr>
          <w:sz w:val="20"/>
          <w:szCs w:val="20"/>
        </w:rPr>
      </w:pPr>
    </w:p>
    <w:p w:rsidR="005C2FB5" w:rsidRDefault="005C2FB5" w:rsidP="005C2FB5">
      <w:pPr>
        <w:numPr>
          <w:ilvl w:val="1"/>
          <w:numId w:val="3"/>
        </w:numPr>
        <w:suppressAutoHyphens/>
        <w:spacing w:after="0" w:line="240" w:lineRule="auto"/>
        <w:ind w:left="0" w:firstLine="420"/>
        <w:jc w:val="both"/>
      </w:pPr>
      <w: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5C2FB5" w:rsidRDefault="005C2FB5" w:rsidP="005C2FB5">
      <w:pPr>
        <w:numPr>
          <w:ilvl w:val="1"/>
          <w:numId w:val="3"/>
        </w:numPr>
        <w:suppressAutoHyphens/>
        <w:spacing w:after="0" w:line="240" w:lineRule="auto"/>
        <w:ind w:left="0" w:firstLine="420"/>
        <w:jc w:val="both"/>
      </w:pPr>
      <w:r>
        <w:t>Средства предоставляемых иных межбюджетных трансфертов имеют строго целевой характер.</w:t>
      </w:r>
    </w:p>
    <w:p w:rsidR="005C2FB5" w:rsidRDefault="005C2FB5" w:rsidP="005C2FB5">
      <w:pPr>
        <w:numPr>
          <w:ilvl w:val="1"/>
          <w:numId w:val="3"/>
        </w:numPr>
        <w:suppressAutoHyphens/>
        <w:spacing w:after="0" w:line="240" w:lineRule="auto"/>
        <w:ind w:left="0" w:firstLine="420"/>
        <w:jc w:val="both"/>
      </w:pPr>
      <w: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5C2FB5" w:rsidRDefault="005C2FB5" w:rsidP="005C2FB5">
      <w:pPr>
        <w:spacing w:after="0"/>
        <w:ind w:left="420"/>
        <w:jc w:val="both"/>
      </w:pPr>
    </w:p>
    <w:p w:rsidR="005C2FB5" w:rsidRDefault="005C2FB5" w:rsidP="005C2FB5">
      <w:pPr>
        <w:spacing w:after="0"/>
        <w:ind w:firstLine="420"/>
        <w:jc w:val="both"/>
      </w:pPr>
      <w: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5C2FB5" w:rsidRDefault="005C2FB5" w:rsidP="005C2FB5">
      <w:pPr>
        <w:spacing w:after="0"/>
        <w:ind w:firstLine="420"/>
        <w:jc w:val="both"/>
      </w:pPr>
      <w:r>
        <w:t>5.2. Средства предоставляемых иных межбюджетных трансфертов имеют строго целевой характер.</w:t>
      </w:r>
    </w:p>
    <w:p w:rsidR="005C2FB5" w:rsidRDefault="005C2FB5" w:rsidP="005C2FB5">
      <w:pPr>
        <w:spacing w:after="0"/>
        <w:ind w:firstLine="420"/>
        <w:jc w:val="both"/>
      </w:pPr>
      <w:r>
        <w:t>6.3.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5C2FB5" w:rsidRDefault="005C2FB5" w:rsidP="005C2FB5">
      <w:pPr>
        <w:spacing w:after="0"/>
        <w:rPr>
          <w:rFonts w:ascii="Times New Roman" w:hAnsi="Times New Roman" w:cs="Times New Roman"/>
        </w:rPr>
      </w:pPr>
    </w:p>
    <w:p w:rsidR="005C2FB5" w:rsidRDefault="005C2FB5" w:rsidP="005C2FB5">
      <w:pPr>
        <w:spacing w:after="0"/>
        <w:rPr>
          <w:rFonts w:ascii="Times New Roman" w:hAnsi="Times New Roman" w:cs="Times New Roman"/>
        </w:rPr>
      </w:pPr>
    </w:p>
    <w:p w:rsidR="005C2FB5" w:rsidRDefault="005C2FB5" w:rsidP="005C2FB5">
      <w:pPr>
        <w:spacing w:after="0"/>
        <w:rPr>
          <w:rFonts w:ascii="Times New Roman" w:hAnsi="Times New Roman" w:cs="Times New Roman"/>
        </w:rPr>
      </w:pPr>
    </w:p>
    <w:p w:rsidR="005C2FB5" w:rsidRDefault="005C2FB5" w:rsidP="005C2FB5">
      <w:pPr>
        <w:spacing w:after="0"/>
        <w:rPr>
          <w:rFonts w:ascii="Times New Roman" w:hAnsi="Times New Roman" w:cs="Times New Roman"/>
        </w:rPr>
      </w:pPr>
    </w:p>
    <w:p w:rsidR="005C2FB5" w:rsidRDefault="005C2FB5" w:rsidP="005C2F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5C2FB5" w:rsidTr="005C2FB5">
        <w:trPr>
          <w:trHeight w:val="173"/>
        </w:trPr>
        <w:tc>
          <w:tcPr>
            <w:tcW w:w="9386" w:type="dxa"/>
            <w:shd w:val="clear" w:color="auto" w:fill="auto"/>
          </w:tcPr>
          <w:p w:rsidR="005C2FB5" w:rsidRDefault="005C2FB5" w:rsidP="005C2FB5">
            <w:pPr>
              <w:autoSpaceDE w:val="0"/>
              <w:spacing w:line="240" w:lineRule="auto"/>
              <w:jc w:val="right"/>
            </w:pPr>
            <w:r>
              <w:rPr>
                <w:color w:val="000000"/>
              </w:rPr>
              <w:t>Приложение 10</w:t>
            </w:r>
          </w:p>
        </w:tc>
      </w:tr>
      <w:tr w:rsidR="005C2FB5" w:rsidTr="009E4C77">
        <w:trPr>
          <w:trHeight w:val="211"/>
        </w:trPr>
        <w:tc>
          <w:tcPr>
            <w:tcW w:w="9386" w:type="dxa"/>
            <w:shd w:val="clear" w:color="auto" w:fill="auto"/>
          </w:tcPr>
          <w:p w:rsidR="005C2FB5" w:rsidRDefault="005C2FB5" w:rsidP="005C2FB5">
            <w:pPr>
              <w:autoSpaceDE w:val="0"/>
              <w:spacing w:line="240" w:lineRule="auto"/>
              <w:jc w:val="right"/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5C2FB5" w:rsidTr="009E4C77">
        <w:trPr>
          <w:trHeight w:val="194"/>
        </w:trPr>
        <w:tc>
          <w:tcPr>
            <w:tcW w:w="9386" w:type="dxa"/>
            <w:shd w:val="clear" w:color="auto" w:fill="auto"/>
          </w:tcPr>
          <w:p w:rsidR="005C2FB5" w:rsidRDefault="005C2FB5" w:rsidP="005C2FB5">
            <w:pPr>
              <w:autoSpaceDE w:val="0"/>
              <w:spacing w:line="240" w:lineRule="auto"/>
              <w:jc w:val="right"/>
            </w:pPr>
            <w:r>
              <w:rPr>
                <w:color w:val="000000"/>
              </w:rPr>
              <w:t>МО сельское  поселение «Барагхан»</w:t>
            </w:r>
          </w:p>
        </w:tc>
      </w:tr>
      <w:tr w:rsidR="005C2FB5" w:rsidTr="009E4C77">
        <w:trPr>
          <w:trHeight w:val="211"/>
        </w:trPr>
        <w:tc>
          <w:tcPr>
            <w:tcW w:w="9386" w:type="dxa"/>
            <w:shd w:val="clear" w:color="auto" w:fill="auto"/>
          </w:tcPr>
          <w:p w:rsidR="005C2FB5" w:rsidRDefault="005C2FB5" w:rsidP="005C2FB5">
            <w:pPr>
              <w:autoSpaceDE w:val="0"/>
              <w:spacing w:line="240" w:lineRule="auto"/>
              <w:jc w:val="right"/>
            </w:pPr>
            <w:r>
              <w:rPr>
                <w:color w:val="000000"/>
              </w:rPr>
              <w:t>«О местном бюджете муниципального образования  сельское  поселение</w:t>
            </w:r>
          </w:p>
        </w:tc>
      </w:tr>
      <w:tr w:rsidR="005C2FB5" w:rsidTr="009E4C77">
        <w:trPr>
          <w:trHeight w:val="194"/>
        </w:trPr>
        <w:tc>
          <w:tcPr>
            <w:tcW w:w="9386" w:type="dxa"/>
            <w:shd w:val="clear" w:color="auto" w:fill="auto"/>
          </w:tcPr>
          <w:p w:rsidR="005C2FB5" w:rsidRDefault="005C2FB5" w:rsidP="005C2FB5">
            <w:pPr>
              <w:autoSpaceDE w:val="0"/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«Барагхан»  на 2017 год»</w:t>
            </w:r>
          </w:p>
          <w:p w:rsidR="005C2FB5" w:rsidRDefault="005C2FB5" w:rsidP="005C2FB5">
            <w:pPr>
              <w:autoSpaceDE w:val="0"/>
              <w:spacing w:line="240" w:lineRule="auto"/>
              <w:jc w:val="right"/>
            </w:pPr>
            <w:r>
              <w:rPr>
                <w:color w:val="000000"/>
              </w:rPr>
              <w:t>от 26 декабря 2016 года №35-2</w:t>
            </w:r>
          </w:p>
        </w:tc>
      </w:tr>
    </w:tbl>
    <w:p w:rsidR="005C2FB5" w:rsidRDefault="005C2FB5" w:rsidP="005C2FB5">
      <w:pPr>
        <w:rPr>
          <w:sz w:val="20"/>
          <w:szCs w:val="20"/>
        </w:rPr>
      </w:pPr>
    </w:p>
    <w:p w:rsidR="005C2FB5" w:rsidRDefault="005C2FB5" w:rsidP="005C2FB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«Барагхан» по осуществлению части полномочий по решению вопросов местного значения в соответствии с заключенными соглашениями на 2017, 2018, 2019гг</w:t>
      </w:r>
    </w:p>
    <w:p w:rsidR="005C2FB5" w:rsidRDefault="005C2FB5" w:rsidP="005C2FB5">
      <w:pPr>
        <w:pStyle w:val="ab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/>
      </w:tblPr>
      <w:tblGrid>
        <w:gridCol w:w="852"/>
        <w:gridCol w:w="5953"/>
        <w:gridCol w:w="1134"/>
        <w:gridCol w:w="1134"/>
        <w:gridCol w:w="1144"/>
      </w:tblGrid>
      <w:tr w:rsidR="005C2FB5" w:rsidTr="009E4C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9E4C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9E4C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полномочия</w:t>
            </w:r>
          </w:p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субвенций, тыс. руб. </w:t>
            </w:r>
          </w:p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субвенций, тыс. руб. </w:t>
            </w:r>
          </w:p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Default="005C2FB5" w:rsidP="009E4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субвенций, тыс. руб. </w:t>
            </w:r>
          </w:p>
          <w:p w:rsidR="005C2FB5" w:rsidRDefault="005C2FB5" w:rsidP="009E4C77">
            <w:pPr>
              <w:jc w:val="center"/>
            </w:pPr>
            <w:r>
              <w:rPr>
                <w:b/>
                <w:sz w:val="20"/>
                <w:szCs w:val="20"/>
              </w:rPr>
              <w:t>на 2019 год</w:t>
            </w:r>
          </w:p>
        </w:tc>
      </w:tr>
      <w:tr w:rsidR="005C2FB5" w:rsidTr="009E4C77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</w:pPr>
            <w: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183,1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183,1</w:t>
            </w:r>
          </w:p>
        </w:tc>
      </w:tr>
      <w:tr w:rsidR="005C2FB5" w:rsidTr="009E4C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</w:pPr>
            <w: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16,9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16,9</w:t>
            </w:r>
          </w:p>
        </w:tc>
      </w:tr>
      <w:tr w:rsidR="005C2FB5" w:rsidTr="009E4C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</w:pPr>
            <w:r>
              <w:rPr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1,0</w:t>
            </w:r>
          </w:p>
        </w:tc>
      </w:tr>
      <w:tr w:rsidR="005C2FB5" w:rsidTr="009E4C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</w:pPr>
            <w:r>
              <w:rPr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1,0</w:t>
            </w:r>
          </w:p>
        </w:tc>
      </w:tr>
      <w:tr w:rsidR="005C2FB5" w:rsidTr="009E4C77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both"/>
            </w:pPr>
            <w: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napToGrid w:val="0"/>
              <w:spacing w:after="0"/>
              <w:jc w:val="center"/>
            </w:pPr>
          </w:p>
          <w:p w:rsidR="005C2FB5" w:rsidRDefault="005C2FB5" w:rsidP="005C2FB5">
            <w:pPr>
              <w:spacing w:after="0"/>
              <w:jc w:val="center"/>
            </w:pPr>
            <w:r>
              <w:t>831,7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napToGrid w:val="0"/>
              <w:spacing w:after="0"/>
              <w:jc w:val="center"/>
            </w:pPr>
          </w:p>
          <w:p w:rsidR="005C2FB5" w:rsidRDefault="005C2FB5" w:rsidP="005C2FB5">
            <w:pPr>
              <w:spacing w:after="0"/>
              <w:jc w:val="center"/>
            </w:pPr>
            <w:r>
              <w:t>831,7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napToGrid w:val="0"/>
              <w:spacing w:after="0"/>
              <w:jc w:val="center"/>
            </w:pPr>
          </w:p>
          <w:p w:rsidR="005C2FB5" w:rsidRDefault="005C2FB5" w:rsidP="005C2FB5">
            <w:pPr>
              <w:spacing w:after="0"/>
              <w:jc w:val="center"/>
            </w:pPr>
            <w:r>
              <w:t>831,7</w:t>
            </w:r>
          </w:p>
        </w:tc>
      </w:tr>
      <w:tr w:rsidR="005C2FB5" w:rsidTr="009E4C77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widowControl w:val="0"/>
              <w:autoSpaceDE w:val="0"/>
              <w:spacing w:after="0"/>
              <w:jc w:val="both"/>
              <w:rPr>
                <w:b/>
              </w:rPr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1033,7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B5" w:rsidRDefault="005C2FB5" w:rsidP="005C2FB5">
            <w:pPr>
              <w:spacing w:after="0"/>
              <w:jc w:val="center"/>
            </w:pPr>
            <w:r>
              <w:rPr>
                <w:b/>
              </w:rPr>
              <w:t>1033,7</w:t>
            </w:r>
          </w:p>
        </w:tc>
      </w:tr>
    </w:tbl>
    <w:p w:rsidR="005C2FB5" w:rsidRDefault="005C2FB5" w:rsidP="005C2FB5">
      <w:pPr>
        <w:spacing w:after="0"/>
        <w:jc w:val="center"/>
      </w:pPr>
    </w:p>
    <w:sectPr w:rsidR="005C2FB5" w:rsidSect="004533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0B" w:rsidRDefault="0050380B" w:rsidP="004D275E">
      <w:pPr>
        <w:spacing w:after="0" w:line="240" w:lineRule="auto"/>
      </w:pPr>
      <w:r>
        <w:separator/>
      </w:r>
    </w:p>
  </w:endnote>
  <w:endnote w:type="continuationSeparator" w:id="1">
    <w:p w:rsidR="0050380B" w:rsidRDefault="0050380B" w:rsidP="004D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0B" w:rsidRDefault="0050380B" w:rsidP="004D275E">
      <w:pPr>
        <w:spacing w:after="0" w:line="240" w:lineRule="auto"/>
      </w:pPr>
      <w:r>
        <w:separator/>
      </w:r>
    </w:p>
  </w:footnote>
  <w:footnote w:type="continuationSeparator" w:id="1">
    <w:p w:rsidR="0050380B" w:rsidRDefault="0050380B" w:rsidP="004D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75E"/>
    <w:rsid w:val="000818AA"/>
    <w:rsid w:val="0011322C"/>
    <w:rsid w:val="00216500"/>
    <w:rsid w:val="002A32A4"/>
    <w:rsid w:val="0031215B"/>
    <w:rsid w:val="003524C1"/>
    <w:rsid w:val="0036064E"/>
    <w:rsid w:val="0039156F"/>
    <w:rsid w:val="004533D4"/>
    <w:rsid w:val="0045402C"/>
    <w:rsid w:val="00483337"/>
    <w:rsid w:val="004D275E"/>
    <w:rsid w:val="0050380B"/>
    <w:rsid w:val="00583B90"/>
    <w:rsid w:val="005C2FB5"/>
    <w:rsid w:val="00790185"/>
    <w:rsid w:val="0079103F"/>
    <w:rsid w:val="00843DDB"/>
    <w:rsid w:val="00846AF1"/>
    <w:rsid w:val="008A16DB"/>
    <w:rsid w:val="009F5AC4"/>
    <w:rsid w:val="00A208B1"/>
    <w:rsid w:val="00AD04A7"/>
    <w:rsid w:val="00C80295"/>
    <w:rsid w:val="00D640EB"/>
    <w:rsid w:val="00DA48AF"/>
    <w:rsid w:val="00E1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275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4D2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7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D2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D275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D27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4D27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C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4C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4C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524C1"/>
    <w:rPr>
      <w:vertAlign w:val="superscript"/>
    </w:rPr>
  </w:style>
  <w:style w:type="paragraph" w:styleId="ab">
    <w:name w:val="No Spacing"/>
    <w:qFormat/>
    <w:rsid w:val="005C2F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F5F3-AA47-4A7F-8889-44DB504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DOC</cp:lastModifiedBy>
  <cp:revision>15</cp:revision>
  <cp:lastPrinted>2016-12-24T03:27:00Z</cp:lastPrinted>
  <dcterms:created xsi:type="dcterms:W3CDTF">2014-11-14T02:02:00Z</dcterms:created>
  <dcterms:modified xsi:type="dcterms:W3CDTF">2017-01-11T07:08:00Z</dcterms:modified>
</cp:coreProperties>
</file>