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075E5D" w:rsidTr="00075E5D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75E5D" w:rsidRDefault="00075E5D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075E5D" w:rsidRDefault="00075E5D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АДМИНИСТРАЦИЯ</w:t>
            </w:r>
          </w:p>
          <w:p w:rsidR="00075E5D" w:rsidRDefault="00075E5D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СЕЛЬСКОГО ПОСЕЛЕНИЯ</w:t>
            </w:r>
          </w:p>
          <w:p w:rsidR="00075E5D" w:rsidRDefault="00075E5D">
            <w:pPr>
              <w:keepNext/>
              <w:tabs>
                <w:tab w:val="left" w:pos="480"/>
              </w:tabs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«БАРАГХАН»</w:t>
            </w:r>
          </w:p>
          <w:p w:rsidR="00075E5D" w:rsidRDefault="00075E5D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5E5D" w:rsidRDefault="00075E5D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5E5D" w:rsidRDefault="00075E5D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075E5D" w:rsidRDefault="00075E5D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075E5D" w:rsidRPr="00075E5D" w:rsidTr="00075E5D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075E5D" w:rsidRDefault="00075E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район, улус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ул.Ленина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40, тел.(факс)8(30149)92-617;</w:t>
            </w:r>
          </w:p>
          <w:p w:rsidR="00075E5D" w:rsidRDefault="00075E5D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3"/>
                  <w:color w:val="000000"/>
                  <w:sz w:val="20"/>
                  <w:szCs w:val="20"/>
                  <w:lang w:val="en-US" w:eastAsia="en-US"/>
                </w:rPr>
                <w:t>admbaraghan@yandex.ru</w:t>
              </w:r>
            </w:hyperlink>
          </w:p>
        </w:tc>
      </w:tr>
    </w:tbl>
    <w:p w:rsidR="00075E5D" w:rsidRDefault="00075E5D" w:rsidP="00075E5D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ЗАХИРАЛ</w:t>
      </w:r>
    </w:p>
    <w:p w:rsidR="00075E5D" w:rsidRDefault="00075E5D" w:rsidP="00075E5D">
      <w:pPr>
        <w:spacing w:line="360" w:lineRule="auto"/>
        <w:jc w:val="center"/>
        <w:rPr>
          <w:b/>
        </w:rPr>
      </w:pPr>
      <w:r>
        <w:rPr>
          <w:b/>
        </w:rPr>
        <w:t xml:space="preserve">РАСПОРЯЖЕНИЕ </w:t>
      </w:r>
    </w:p>
    <w:p w:rsidR="00075E5D" w:rsidRDefault="00075E5D" w:rsidP="00075E5D">
      <w:pPr>
        <w:tabs>
          <w:tab w:val="left" w:pos="7332"/>
        </w:tabs>
        <w:spacing w:after="200" w:line="276" w:lineRule="auto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от  «</w:t>
      </w:r>
      <w:proofErr w:type="gramEnd"/>
      <w:r>
        <w:rPr>
          <w:rFonts w:eastAsia="Times New Roman"/>
          <w:b/>
          <w:sz w:val="28"/>
          <w:szCs w:val="28"/>
        </w:rPr>
        <w:t>17</w:t>
      </w:r>
      <w:r>
        <w:rPr>
          <w:rFonts w:eastAsia="Times New Roman"/>
          <w:b/>
          <w:sz w:val="28"/>
          <w:szCs w:val="28"/>
        </w:rPr>
        <w:t>» ноября   202</w:t>
      </w:r>
      <w:r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>г.</w:t>
      </w:r>
      <w:r>
        <w:rPr>
          <w:rFonts w:eastAsia="Times New Roman"/>
          <w:b/>
          <w:sz w:val="28"/>
          <w:szCs w:val="28"/>
        </w:rPr>
        <w:tab/>
        <w:t>№5</w:t>
      </w:r>
      <w:r w:rsidR="0040557D">
        <w:rPr>
          <w:rFonts w:eastAsia="Times New Roman"/>
          <w:b/>
          <w:sz w:val="28"/>
          <w:szCs w:val="28"/>
        </w:rPr>
        <w:t>6</w:t>
      </w:r>
    </w:p>
    <w:p w:rsidR="0040557D" w:rsidRDefault="0040557D" w:rsidP="00075E5D">
      <w:pPr>
        <w:tabs>
          <w:tab w:val="left" w:pos="7332"/>
        </w:tabs>
        <w:spacing w:after="200" w:line="276" w:lineRule="auto"/>
        <w:rPr>
          <w:rFonts w:eastAsia="Times New Roman"/>
          <w:b/>
          <w:sz w:val="28"/>
          <w:szCs w:val="28"/>
        </w:rPr>
      </w:pPr>
    </w:p>
    <w:p w:rsidR="0040557D" w:rsidRDefault="0040557D" w:rsidP="00075E5D">
      <w:pPr>
        <w:tabs>
          <w:tab w:val="left" w:pos="7332"/>
        </w:tabs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принятии </w:t>
      </w:r>
      <w:proofErr w:type="gramStart"/>
      <w:r>
        <w:rPr>
          <w:rFonts w:eastAsia="Times New Roman"/>
          <w:b/>
          <w:sz w:val="28"/>
          <w:szCs w:val="28"/>
        </w:rPr>
        <w:t>на  баланс</w:t>
      </w:r>
      <w:proofErr w:type="gramEnd"/>
      <w:r>
        <w:rPr>
          <w:rFonts w:eastAsia="Times New Roman"/>
          <w:b/>
          <w:sz w:val="28"/>
          <w:szCs w:val="28"/>
        </w:rPr>
        <w:t xml:space="preserve"> имущества</w:t>
      </w:r>
    </w:p>
    <w:p w:rsidR="0040557D" w:rsidRDefault="0040557D" w:rsidP="0040557D">
      <w:pPr>
        <w:pStyle w:val="a4"/>
        <w:numPr>
          <w:ilvl w:val="0"/>
          <w:numId w:val="1"/>
        </w:numPr>
        <w:tabs>
          <w:tab w:val="left" w:pos="7332"/>
        </w:tabs>
        <w:spacing w:after="200" w:line="276" w:lineRule="auto"/>
        <w:rPr>
          <w:rFonts w:eastAsiaTheme="minorEastAsia"/>
          <w:sz w:val="28"/>
          <w:szCs w:val="28"/>
        </w:rPr>
      </w:pPr>
      <w:r w:rsidRPr="0040557D">
        <w:rPr>
          <w:rFonts w:eastAsiaTheme="minorEastAsia"/>
          <w:sz w:val="28"/>
          <w:szCs w:val="28"/>
        </w:rPr>
        <w:t xml:space="preserve">Принять </w:t>
      </w:r>
      <w:proofErr w:type="gramStart"/>
      <w:r w:rsidRPr="0040557D">
        <w:rPr>
          <w:rFonts w:eastAsiaTheme="minorEastAsia"/>
          <w:sz w:val="28"/>
          <w:szCs w:val="28"/>
        </w:rPr>
        <w:t>на  баланс</w:t>
      </w:r>
      <w:proofErr w:type="gramEnd"/>
      <w:r w:rsidRPr="0040557D">
        <w:rPr>
          <w:rFonts w:eastAsiaTheme="minorEastAsia"/>
          <w:sz w:val="28"/>
          <w:szCs w:val="28"/>
        </w:rPr>
        <w:t xml:space="preserve">  сельского  поселения «</w:t>
      </w:r>
      <w:proofErr w:type="spellStart"/>
      <w:r w:rsidRPr="0040557D">
        <w:rPr>
          <w:rFonts w:eastAsiaTheme="minorEastAsia"/>
          <w:sz w:val="28"/>
          <w:szCs w:val="28"/>
        </w:rPr>
        <w:t>Барагхан</w:t>
      </w:r>
      <w:proofErr w:type="spellEnd"/>
      <w:r w:rsidRPr="0040557D">
        <w:rPr>
          <w:rFonts w:eastAsiaTheme="minorEastAsia"/>
          <w:sz w:val="28"/>
          <w:szCs w:val="28"/>
        </w:rPr>
        <w:t xml:space="preserve">» </w:t>
      </w:r>
      <w:proofErr w:type="spellStart"/>
      <w:r w:rsidRPr="0040557D">
        <w:rPr>
          <w:rFonts w:eastAsiaTheme="minorEastAsia"/>
          <w:sz w:val="28"/>
          <w:szCs w:val="28"/>
        </w:rPr>
        <w:t>Курумканского</w:t>
      </w:r>
      <w:proofErr w:type="spellEnd"/>
      <w:r w:rsidRPr="0040557D">
        <w:rPr>
          <w:rFonts w:eastAsiaTheme="minorEastAsia"/>
          <w:sz w:val="28"/>
          <w:szCs w:val="28"/>
        </w:rPr>
        <w:t xml:space="preserve">  района </w:t>
      </w:r>
      <w:r>
        <w:rPr>
          <w:rFonts w:eastAsiaTheme="minorEastAsia"/>
          <w:sz w:val="28"/>
          <w:szCs w:val="28"/>
        </w:rPr>
        <w:t xml:space="preserve"> имущество -  земельный участок в постоянное  </w:t>
      </w:r>
      <w:proofErr w:type="spellStart"/>
      <w:r>
        <w:rPr>
          <w:rFonts w:eastAsiaTheme="minorEastAsia"/>
          <w:sz w:val="28"/>
          <w:szCs w:val="28"/>
        </w:rPr>
        <w:t>бесрочное</w:t>
      </w:r>
      <w:proofErr w:type="spellEnd"/>
      <w:r>
        <w:rPr>
          <w:rFonts w:eastAsiaTheme="minorEastAsia"/>
          <w:sz w:val="28"/>
          <w:szCs w:val="28"/>
        </w:rPr>
        <w:t xml:space="preserve"> пользование: </w:t>
      </w:r>
    </w:p>
    <w:p w:rsidR="0040557D" w:rsidRDefault="0040557D" w:rsidP="0040557D">
      <w:pPr>
        <w:pStyle w:val="a4"/>
        <w:tabs>
          <w:tab w:val="left" w:pos="7332"/>
        </w:tabs>
        <w:spacing w:after="200" w:line="276" w:lineRule="auto"/>
        <w:ind w:left="78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с </w:t>
      </w:r>
      <w:proofErr w:type="gramStart"/>
      <w:r>
        <w:rPr>
          <w:rFonts w:eastAsiaTheme="minorEastAsia"/>
          <w:sz w:val="28"/>
          <w:szCs w:val="28"/>
        </w:rPr>
        <w:t>кадастровым  номером</w:t>
      </w:r>
      <w:proofErr w:type="gramEnd"/>
      <w:r>
        <w:rPr>
          <w:rFonts w:eastAsiaTheme="minorEastAsia"/>
          <w:sz w:val="28"/>
          <w:szCs w:val="28"/>
        </w:rPr>
        <w:t xml:space="preserve">  03:11:050102:209;</w:t>
      </w:r>
    </w:p>
    <w:p w:rsidR="0040557D" w:rsidRDefault="0040557D" w:rsidP="0040557D">
      <w:pPr>
        <w:pStyle w:val="a4"/>
        <w:tabs>
          <w:tab w:val="left" w:pos="7332"/>
        </w:tabs>
        <w:spacing w:after="200" w:line="276" w:lineRule="auto"/>
        <w:ind w:left="78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с </w:t>
      </w:r>
      <w:proofErr w:type="gramStart"/>
      <w:r>
        <w:rPr>
          <w:rFonts w:eastAsiaTheme="minorEastAsia"/>
          <w:sz w:val="28"/>
          <w:szCs w:val="28"/>
        </w:rPr>
        <w:t>площадью  6484</w:t>
      </w:r>
      <w:proofErr w:type="gramEnd"/>
      <w:r>
        <w:rPr>
          <w:rFonts w:eastAsiaTheme="minorEastAsia"/>
          <w:sz w:val="28"/>
          <w:szCs w:val="28"/>
        </w:rPr>
        <w:t>+/-28;</w:t>
      </w:r>
    </w:p>
    <w:p w:rsidR="0040557D" w:rsidRDefault="0040557D" w:rsidP="0040557D">
      <w:pPr>
        <w:pStyle w:val="a4"/>
        <w:tabs>
          <w:tab w:val="left" w:pos="7332"/>
        </w:tabs>
        <w:spacing w:after="200" w:line="276" w:lineRule="auto"/>
        <w:ind w:left="78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местоположение: Российская Федерация, Республика Бурятия, муниципальный район </w:t>
      </w:r>
      <w:proofErr w:type="spellStart"/>
      <w:r>
        <w:rPr>
          <w:rFonts w:eastAsiaTheme="minorEastAsia"/>
          <w:sz w:val="28"/>
          <w:szCs w:val="28"/>
        </w:rPr>
        <w:t>Курумканский</w:t>
      </w:r>
      <w:proofErr w:type="spellEnd"/>
      <w:r>
        <w:rPr>
          <w:rFonts w:eastAsiaTheme="minorEastAsia"/>
          <w:sz w:val="28"/>
          <w:szCs w:val="28"/>
        </w:rPr>
        <w:t xml:space="preserve">, сельское поселение </w:t>
      </w:r>
      <w:proofErr w:type="spellStart"/>
      <w:r>
        <w:rPr>
          <w:rFonts w:eastAsiaTheme="minorEastAsia"/>
          <w:sz w:val="28"/>
          <w:szCs w:val="28"/>
        </w:rPr>
        <w:t>Барагхан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у.Барагхан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ул.Ленина</w:t>
      </w:r>
      <w:proofErr w:type="spellEnd"/>
      <w:r>
        <w:rPr>
          <w:rFonts w:eastAsiaTheme="minorEastAsia"/>
          <w:sz w:val="28"/>
          <w:szCs w:val="28"/>
        </w:rPr>
        <w:t>, д.29;</w:t>
      </w:r>
    </w:p>
    <w:p w:rsidR="0040557D" w:rsidRDefault="0040557D" w:rsidP="0040557D">
      <w:pPr>
        <w:pStyle w:val="a4"/>
        <w:tabs>
          <w:tab w:val="left" w:pos="7332"/>
        </w:tabs>
        <w:spacing w:after="200" w:line="276" w:lineRule="auto"/>
        <w:ind w:left="78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 кадастровая </w:t>
      </w:r>
      <w:proofErr w:type="gramStart"/>
      <w:r>
        <w:rPr>
          <w:rFonts w:eastAsiaTheme="minorEastAsia"/>
          <w:sz w:val="28"/>
          <w:szCs w:val="28"/>
        </w:rPr>
        <w:t>стоимость  977009</w:t>
      </w:r>
      <w:proofErr w:type="gramEnd"/>
      <w:r>
        <w:rPr>
          <w:rFonts w:eastAsiaTheme="minorEastAsia"/>
          <w:sz w:val="28"/>
          <w:szCs w:val="28"/>
        </w:rPr>
        <w:t>,12;</w:t>
      </w:r>
    </w:p>
    <w:p w:rsidR="0040557D" w:rsidRDefault="0040557D" w:rsidP="0040557D">
      <w:pPr>
        <w:pStyle w:val="a4"/>
        <w:tabs>
          <w:tab w:val="left" w:pos="7332"/>
        </w:tabs>
        <w:spacing w:after="200" w:line="276" w:lineRule="auto"/>
        <w:ind w:left="78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разрешенное использование: Объекты культурно-</w:t>
      </w:r>
      <w:proofErr w:type="gramStart"/>
      <w:r>
        <w:rPr>
          <w:rFonts w:eastAsiaTheme="minorEastAsia"/>
          <w:sz w:val="28"/>
          <w:szCs w:val="28"/>
        </w:rPr>
        <w:t>досуговой  деятельности</w:t>
      </w:r>
      <w:proofErr w:type="gramEnd"/>
      <w:r>
        <w:rPr>
          <w:rFonts w:eastAsiaTheme="minorEastAsia"/>
          <w:sz w:val="28"/>
          <w:szCs w:val="28"/>
        </w:rPr>
        <w:t>;</w:t>
      </w:r>
    </w:p>
    <w:p w:rsidR="0040557D" w:rsidRDefault="0040557D" w:rsidP="0040557D">
      <w:pPr>
        <w:pStyle w:val="a4"/>
        <w:tabs>
          <w:tab w:val="left" w:pos="7332"/>
        </w:tabs>
        <w:spacing w:after="200" w:line="276" w:lineRule="auto"/>
        <w:ind w:left="78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категория земель: Земли населенных пунктов;</w:t>
      </w:r>
    </w:p>
    <w:p w:rsidR="0040557D" w:rsidRDefault="0040557D" w:rsidP="0040557D">
      <w:pPr>
        <w:pStyle w:val="a4"/>
        <w:tabs>
          <w:tab w:val="left" w:pos="7332"/>
        </w:tabs>
        <w:spacing w:after="200" w:line="276" w:lineRule="auto"/>
        <w:ind w:left="709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</w:t>
      </w:r>
      <w:proofErr w:type="gramStart"/>
      <w:r>
        <w:rPr>
          <w:rFonts w:eastAsiaTheme="minorEastAsia"/>
          <w:sz w:val="28"/>
          <w:szCs w:val="28"/>
        </w:rPr>
        <w:t>Данное  распоряжение</w:t>
      </w:r>
      <w:proofErr w:type="gramEnd"/>
      <w:r>
        <w:rPr>
          <w:rFonts w:eastAsiaTheme="minorEastAsia"/>
          <w:sz w:val="28"/>
          <w:szCs w:val="28"/>
        </w:rPr>
        <w:t xml:space="preserve">  довести  до сведения  централизованной   бухгалтерии.</w:t>
      </w:r>
    </w:p>
    <w:p w:rsidR="0040557D" w:rsidRDefault="0040557D" w:rsidP="0040557D">
      <w:pPr>
        <w:pStyle w:val="a4"/>
        <w:tabs>
          <w:tab w:val="left" w:pos="7332"/>
        </w:tabs>
        <w:spacing w:after="200" w:line="276" w:lineRule="auto"/>
        <w:ind w:left="709" w:hanging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 Настоящее распоряжение вступает в силу со дня подписания.</w:t>
      </w:r>
    </w:p>
    <w:p w:rsidR="0040557D" w:rsidRDefault="0040557D" w:rsidP="0040557D">
      <w:pPr>
        <w:pStyle w:val="a4"/>
        <w:tabs>
          <w:tab w:val="left" w:pos="7332"/>
        </w:tabs>
        <w:spacing w:after="200" w:line="276" w:lineRule="auto"/>
        <w:ind w:left="709" w:hanging="283"/>
        <w:rPr>
          <w:rFonts w:eastAsiaTheme="minorEastAsia"/>
          <w:sz w:val="28"/>
          <w:szCs w:val="28"/>
        </w:rPr>
      </w:pPr>
    </w:p>
    <w:p w:rsidR="0040557D" w:rsidRDefault="0040557D" w:rsidP="0040557D">
      <w:pPr>
        <w:pStyle w:val="a4"/>
        <w:tabs>
          <w:tab w:val="left" w:pos="7332"/>
        </w:tabs>
        <w:spacing w:after="200" w:line="276" w:lineRule="auto"/>
        <w:ind w:left="709" w:hanging="283"/>
        <w:rPr>
          <w:rFonts w:eastAsiaTheme="minorEastAsia"/>
          <w:sz w:val="28"/>
          <w:szCs w:val="28"/>
        </w:rPr>
      </w:pPr>
    </w:p>
    <w:p w:rsidR="0040557D" w:rsidRDefault="0040557D" w:rsidP="0040557D">
      <w:pPr>
        <w:pStyle w:val="a4"/>
        <w:tabs>
          <w:tab w:val="left" w:pos="7332"/>
        </w:tabs>
        <w:spacing w:after="200" w:line="276" w:lineRule="auto"/>
        <w:ind w:left="709" w:hanging="283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И.</w:t>
      </w:r>
      <w:proofErr w:type="gramStart"/>
      <w:r>
        <w:rPr>
          <w:rFonts w:eastAsiaTheme="minorEastAsia"/>
          <w:sz w:val="28"/>
          <w:szCs w:val="28"/>
        </w:rPr>
        <w:t>о.главы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СП «</w:t>
      </w:r>
      <w:proofErr w:type="spellStart"/>
      <w:r>
        <w:rPr>
          <w:rFonts w:eastAsiaTheme="minorEastAsia"/>
          <w:sz w:val="28"/>
          <w:szCs w:val="28"/>
        </w:rPr>
        <w:t>Барагхан</w:t>
      </w:r>
      <w:proofErr w:type="spellEnd"/>
      <w:r>
        <w:rPr>
          <w:rFonts w:eastAsiaTheme="minorEastAsia"/>
          <w:sz w:val="28"/>
          <w:szCs w:val="28"/>
        </w:rPr>
        <w:t xml:space="preserve">»:                </w:t>
      </w:r>
      <w:r w:rsidR="007320E1">
        <w:rPr>
          <w:rFonts w:eastAsiaTheme="minorEastAsia"/>
          <w:sz w:val="28"/>
          <w:szCs w:val="28"/>
        </w:rPr>
        <w:t xml:space="preserve">  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            </w:t>
      </w:r>
      <w:proofErr w:type="spellStart"/>
      <w:r>
        <w:rPr>
          <w:rFonts w:eastAsiaTheme="minorEastAsia"/>
          <w:sz w:val="28"/>
          <w:szCs w:val="28"/>
        </w:rPr>
        <w:t>Т.В.Ринчинов</w:t>
      </w:r>
      <w:proofErr w:type="spellEnd"/>
    </w:p>
    <w:p w:rsidR="0040557D" w:rsidRPr="0040557D" w:rsidRDefault="0040557D" w:rsidP="0040557D">
      <w:pPr>
        <w:pStyle w:val="a4"/>
        <w:tabs>
          <w:tab w:val="left" w:pos="7332"/>
        </w:tabs>
        <w:spacing w:after="200" w:line="276" w:lineRule="auto"/>
        <w:ind w:left="786"/>
        <w:rPr>
          <w:rFonts w:eastAsiaTheme="minorEastAsia"/>
          <w:sz w:val="28"/>
          <w:szCs w:val="28"/>
        </w:rPr>
      </w:pPr>
    </w:p>
    <w:p w:rsidR="00075E5D" w:rsidRDefault="00075E5D" w:rsidP="00075E5D"/>
    <w:p w:rsidR="00075E5D" w:rsidRDefault="00075E5D" w:rsidP="00075E5D"/>
    <w:p w:rsidR="00FC2549" w:rsidRDefault="00FC2549"/>
    <w:sectPr w:rsidR="00FC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7097C"/>
    <w:multiLevelType w:val="hybridMultilevel"/>
    <w:tmpl w:val="C4AA675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4"/>
    <w:rsid w:val="00075E5D"/>
    <w:rsid w:val="0040557D"/>
    <w:rsid w:val="007320E1"/>
    <w:rsid w:val="00DB4214"/>
    <w:rsid w:val="00F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0978"/>
  <w15:chartTrackingRefBased/>
  <w15:docId w15:val="{3D268742-B985-4EDE-AC36-893CBD8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2021-11-17T03:36:00Z</dcterms:created>
  <dcterms:modified xsi:type="dcterms:W3CDTF">2021-11-17T03:57:00Z</dcterms:modified>
</cp:coreProperties>
</file>