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DD2B4F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Республика Бурятия, Курумканский район, улус Барагхан , ул.Ленина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8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E34539" w:rsidRDefault="00775544" w:rsidP="00775544">
      <w:pPr>
        <w:jc w:val="center"/>
        <w:rPr>
          <w:b/>
        </w:rPr>
      </w:pPr>
      <w:r w:rsidRPr="00E34539">
        <w:rPr>
          <w:b/>
        </w:rPr>
        <w:t>ТОГТООЛ</w:t>
      </w:r>
    </w:p>
    <w:p w:rsidR="00775544" w:rsidRPr="00E34539" w:rsidRDefault="00775544" w:rsidP="00775544">
      <w:pPr>
        <w:jc w:val="center"/>
        <w:rPr>
          <w:b/>
        </w:rPr>
      </w:pPr>
    </w:p>
    <w:p w:rsidR="00775544" w:rsidRPr="00E34539" w:rsidRDefault="00775544" w:rsidP="00775544">
      <w:pPr>
        <w:jc w:val="center"/>
        <w:rPr>
          <w:b/>
        </w:rPr>
      </w:pPr>
      <w:r w:rsidRPr="00E34539">
        <w:rPr>
          <w:b/>
        </w:rPr>
        <w:t xml:space="preserve">ПОСТАНОВЛЕНИЕ </w:t>
      </w:r>
    </w:p>
    <w:p w:rsidR="00775544" w:rsidRPr="00E34539" w:rsidRDefault="00775544" w:rsidP="00775544">
      <w:pPr>
        <w:jc w:val="center"/>
        <w:rPr>
          <w:b/>
        </w:rPr>
      </w:pPr>
    </w:p>
    <w:p w:rsidR="0007029C" w:rsidRPr="00E34539" w:rsidRDefault="009F4029" w:rsidP="00427EEB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«14» октября</w:t>
      </w:r>
      <w:r w:rsidR="007538BD" w:rsidRPr="00E34539">
        <w:rPr>
          <w:b/>
          <w:sz w:val="24"/>
          <w:szCs w:val="24"/>
        </w:rPr>
        <w:t xml:space="preserve"> </w:t>
      </w:r>
      <w:r w:rsidR="00775544" w:rsidRPr="00E34539">
        <w:rPr>
          <w:b/>
          <w:sz w:val="24"/>
          <w:szCs w:val="24"/>
        </w:rPr>
        <w:t>20</w:t>
      </w:r>
      <w:r w:rsidR="000A6835" w:rsidRPr="00E34539">
        <w:rPr>
          <w:b/>
          <w:sz w:val="24"/>
          <w:szCs w:val="24"/>
        </w:rPr>
        <w:t>2</w:t>
      </w:r>
      <w:r w:rsidR="00330C8E">
        <w:rPr>
          <w:b/>
          <w:sz w:val="24"/>
          <w:szCs w:val="24"/>
        </w:rPr>
        <w:t xml:space="preserve">6 </w:t>
      </w:r>
      <w:r w:rsidR="00775544" w:rsidRPr="00E34539">
        <w:rPr>
          <w:b/>
          <w:sz w:val="24"/>
          <w:szCs w:val="24"/>
        </w:rPr>
        <w:t xml:space="preserve">года                                               </w:t>
      </w:r>
      <w:r w:rsidR="00427EEB" w:rsidRPr="00E34539">
        <w:rPr>
          <w:b/>
          <w:sz w:val="24"/>
          <w:szCs w:val="24"/>
        </w:rPr>
        <w:t xml:space="preserve">                                 </w:t>
      </w:r>
      <w:r w:rsidR="00775544" w:rsidRPr="00E34539">
        <w:rPr>
          <w:b/>
          <w:sz w:val="24"/>
          <w:szCs w:val="24"/>
        </w:rPr>
        <w:t xml:space="preserve">    № </w:t>
      </w:r>
      <w:r w:rsidR="00DD2B4F">
        <w:rPr>
          <w:b/>
          <w:sz w:val="24"/>
          <w:szCs w:val="24"/>
        </w:rPr>
        <w:t>12</w:t>
      </w:r>
      <w:bookmarkStart w:id="0" w:name="_GoBack"/>
      <w:bookmarkEnd w:id="0"/>
    </w:p>
    <w:p w:rsidR="00DD5508" w:rsidRPr="00E34539" w:rsidRDefault="00DD5508" w:rsidP="00427EEB">
      <w:pPr>
        <w:rPr>
          <w:sz w:val="24"/>
          <w:szCs w:val="24"/>
        </w:rPr>
      </w:pPr>
    </w:p>
    <w:p w:rsidR="00BB62CE" w:rsidRPr="005A03F1" w:rsidRDefault="007A7010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sz w:val="24"/>
          <w:szCs w:val="24"/>
        </w:rPr>
      </w:pPr>
      <w:r w:rsidRPr="005A03F1">
        <w:rPr>
          <w:rStyle w:val="af5"/>
          <w:sz w:val="24"/>
          <w:szCs w:val="24"/>
        </w:rPr>
        <w:t>«</w:t>
      </w:r>
      <w:r w:rsidR="00BD6A65" w:rsidRPr="005A03F1">
        <w:rPr>
          <w:rStyle w:val="af5"/>
          <w:sz w:val="24"/>
          <w:szCs w:val="24"/>
        </w:rPr>
        <w:t>О</w:t>
      </w:r>
      <w:r w:rsidR="009F4029" w:rsidRPr="005A03F1">
        <w:rPr>
          <w:rStyle w:val="af5"/>
          <w:sz w:val="24"/>
          <w:szCs w:val="24"/>
        </w:rPr>
        <w:t>б определении мест нахождения источников повышенной опасности и установлении границ прилегающих территорий к местам массового скопления граждан в период проведения публичных мероприятии, в которых не допускаются розничная продажа алкогольной продукции при оказании услуг общественного питания</w:t>
      </w:r>
      <w:r w:rsidRPr="005A03F1">
        <w:rPr>
          <w:rStyle w:val="af5"/>
          <w:sz w:val="24"/>
          <w:szCs w:val="24"/>
        </w:rPr>
        <w:t>»</w:t>
      </w:r>
    </w:p>
    <w:p w:rsidR="007A7010" w:rsidRPr="005A03F1" w:rsidRDefault="00BD6A65" w:rsidP="009F4029">
      <w:pPr>
        <w:widowControl/>
        <w:autoSpaceDE/>
        <w:autoSpaceDN/>
        <w:adjustRightInd/>
        <w:spacing w:after="200" w:line="276" w:lineRule="auto"/>
        <w:jc w:val="both"/>
        <w:rPr>
          <w:rStyle w:val="af5"/>
          <w:sz w:val="24"/>
          <w:szCs w:val="24"/>
        </w:rPr>
      </w:pPr>
      <w:r w:rsidRPr="005A03F1">
        <w:rPr>
          <w:rStyle w:val="af5"/>
          <w:b w:val="0"/>
          <w:sz w:val="24"/>
          <w:szCs w:val="24"/>
        </w:rPr>
        <w:tab/>
      </w:r>
      <w:r w:rsidR="0076109E" w:rsidRPr="005A03F1">
        <w:rPr>
          <w:rStyle w:val="af5"/>
          <w:b w:val="0"/>
          <w:sz w:val="24"/>
          <w:szCs w:val="24"/>
        </w:rPr>
        <w:t xml:space="preserve">В целях приведения нормативного правого акта Правительства Республики Бурятия в соответствие с действующим законодательством Правительство Республики Бурятия </w:t>
      </w:r>
      <w:r w:rsidR="0076109E" w:rsidRPr="005A03F1">
        <w:rPr>
          <w:rStyle w:val="af5"/>
          <w:sz w:val="24"/>
          <w:szCs w:val="24"/>
        </w:rPr>
        <w:t>ПОСТОНОВЛЯЕТ:</w:t>
      </w:r>
    </w:p>
    <w:p w:rsidR="0076109E" w:rsidRPr="005A03F1" w:rsidRDefault="0076109E" w:rsidP="009F4029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4"/>
          <w:szCs w:val="24"/>
        </w:rPr>
      </w:pPr>
      <w:r w:rsidRPr="005A03F1">
        <w:rPr>
          <w:rStyle w:val="af5"/>
          <w:b w:val="0"/>
          <w:sz w:val="24"/>
          <w:szCs w:val="24"/>
        </w:rPr>
        <w:t>1. Внести следующие изменения в постановление Правительства Республики Бурятия от 03.04.2013</w:t>
      </w:r>
      <w:r w:rsidR="00970081" w:rsidRPr="005A03F1">
        <w:rPr>
          <w:rStyle w:val="af5"/>
          <w:b w:val="0"/>
          <w:sz w:val="24"/>
          <w:szCs w:val="24"/>
        </w:rPr>
        <w:t xml:space="preserve"> №172 «Об определении мест нахождения источников повышенной опасности и установлении границ прилегающих территорий к местам массового скопления граждан в период проведения публичных мероприятий, в которых не допускаются розничная продажа алкогольной продукции при оказании услуг общественного питания» </w:t>
      </w:r>
    </w:p>
    <w:p w:rsidR="00970081" w:rsidRPr="005A03F1" w:rsidRDefault="00970081" w:rsidP="009F4029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4"/>
          <w:szCs w:val="24"/>
        </w:rPr>
      </w:pPr>
      <w:r w:rsidRPr="005A03F1">
        <w:rPr>
          <w:rStyle w:val="af5"/>
          <w:b w:val="0"/>
          <w:sz w:val="24"/>
          <w:szCs w:val="24"/>
        </w:rPr>
        <w:t>1.1. В целях исполнения статьи 16 Федерального закона от22.11.1995 №171-ФЗ «О государственном регулировании производства и оборота этилового спирта, алкогольной и спиртосодержащей продукции и ограничении потребления (распития) алкогольной продукции»,</w:t>
      </w:r>
      <w:r w:rsidR="00776ABE" w:rsidRPr="005A03F1">
        <w:rPr>
          <w:rStyle w:val="af5"/>
          <w:b w:val="0"/>
          <w:sz w:val="24"/>
          <w:szCs w:val="24"/>
        </w:rPr>
        <w:t xml:space="preserve"> постановления Правительства Российской Федерации от 23.04.2026</w:t>
      </w:r>
      <w:r w:rsidRPr="005A03F1">
        <w:rPr>
          <w:rStyle w:val="af5"/>
          <w:b w:val="0"/>
          <w:sz w:val="24"/>
          <w:szCs w:val="24"/>
        </w:rPr>
        <w:t xml:space="preserve"> </w:t>
      </w:r>
      <w:r w:rsidR="00776ABE" w:rsidRPr="005A03F1">
        <w:rPr>
          <w:rStyle w:val="af5"/>
          <w:b w:val="0"/>
          <w:sz w:val="24"/>
          <w:szCs w:val="24"/>
        </w:rPr>
        <w:t>№ 454 «Об определении органами государственной власти субъектов Российской Федерации мест нахождения источников повышенной опасности, в которых не допускаются розничная продажа алкогольной продукции при оказании услуг общественного питания»  Правительство Республики Бурятии  постановляет:»</w:t>
      </w:r>
    </w:p>
    <w:p w:rsidR="00776ABE" w:rsidRDefault="00776ABE" w:rsidP="009F4029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4"/>
          <w:szCs w:val="24"/>
        </w:rPr>
      </w:pPr>
      <w:r w:rsidRPr="005A03F1">
        <w:rPr>
          <w:rStyle w:val="af5"/>
          <w:b w:val="0"/>
          <w:sz w:val="24"/>
          <w:szCs w:val="24"/>
        </w:rPr>
        <w:t>1.2 Настоящее постановление вступает в силу со дня его официального опубликования и действует до 1 сентября 2032 года.».</w:t>
      </w:r>
    </w:p>
    <w:p w:rsidR="005A03F1" w:rsidRPr="005A03F1" w:rsidRDefault="005A03F1" w:rsidP="009F4029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4"/>
          <w:szCs w:val="24"/>
        </w:rPr>
      </w:pPr>
      <w:r>
        <w:rPr>
          <w:rStyle w:val="af5"/>
          <w:b w:val="0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776ABE" w:rsidRPr="0076109E" w:rsidRDefault="00776ABE" w:rsidP="009F4029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</w:p>
    <w:p w:rsidR="00423980" w:rsidRPr="00070747" w:rsidRDefault="005A03F1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И. о. главы СП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 xml:space="preserve">«Барагхан» </w:t>
      </w:r>
      <w:r>
        <w:rPr>
          <w:b/>
          <w:sz w:val="28"/>
          <w:szCs w:val="28"/>
        </w:rPr>
        <w:t>:</w:t>
      </w:r>
      <w:r w:rsidR="00775544" w:rsidRPr="00775544">
        <w:rPr>
          <w:b/>
          <w:sz w:val="28"/>
          <w:szCs w:val="28"/>
        </w:rPr>
        <w:t xml:space="preserve">      </w:t>
      </w:r>
      <w:r w:rsidR="00070747"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 w:rsidR="00330C8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7074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Ж.Б. Бадмаева</w:t>
      </w:r>
    </w:p>
    <w:p w:rsidR="00423980" w:rsidRDefault="00423980" w:rsidP="00423980">
      <w:pPr>
        <w:rPr>
          <w:kern w:val="28"/>
          <w:sz w:val="28"/>
        </w:rPr>
      </w:pPr>
    </w:p>
    <w:p w:rsidR="006A7E9A" w:rsidRPr="00330C8E" w:rsidRDefault="006A7E9A" w:rsidP="00E34539"/>
    <w:sectPr w:rsidR="006A7E9A" w:rsidRPr="00330C8E" w:rsidSect="00D56311">
      <w:headerReference w:type="default" r:id="rId9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112" w:rsidRDefault="00131112" w:rsidP="005B2D7D">
      <w:r>
        <w:separator/>
      </w:r>
    </w:p>
  </w:endnote>
  <w:endnote w:type="continuationSeparator" w:id="0">
    <w:p w:rsidR="00131112" w:rsidRDefault="00131112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112" w:rsidRDefault="00131112" w:rsidP="005B2D7D">
      <w:r>
        <w:separator/>
      </w:r>
    </w:p>
  </w:footnote>
  <w:footnote w:type="continuationSeparator" w:id="0">
    <w:p w:rsidR="00131112" w:rsidRDefault="00131112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03F1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 w15:restartNumberingAfterBreak="0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AC2675"/>
    <w:multiLevelType w:val="hybridMultilevel"/>
    <w:tmpl w:val="51B85912"/>
    <w:lvl w:ilvl="0" w:tplc="222C479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3A7B3F4D"/>
    <w:multiLevelType w:val="hybridMultilevel"/>
    <w:tmpl w:val="87D68CE2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1D3"/>
    <w:rsid w:val="00002990"/>
    <w:rsid w:val="000069BB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1112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1708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1051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0C8E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32B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1F57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B7426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50278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03F1"/>
    <w:rsid w:val="005A1936"/>
    <w:rsid w:val="005A3860"/>
    <w:rsid w:val="005A79C2"/>
    <w:rsid w:val="005B1452"/>
    <w:rsid w:val="005B2D7D"/>
    <w:rsid w:val="005B4D2F"/>
    <w:rsid w:val="005B4F6D"/>
    <w:rsid w:val="005C03F5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2CFB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2E8A"/>
    <w:rsid w:val="0069373F"/>
    <w:rsid w:val="00693E36"/>
    <w:rsid w:val="006940F7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3475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11E3"/>
    <w:rsid w:val="00742446"/>
    <w:rsid w:val="00744417"/>
    <w:rsid w:val="00752921"/>
    <w:rsid w:val="00752F37"/>
    <w:rsid w:val="007535CD"/>
    <w:rsid w:val="007538BD"/>
    <w:rsid w:val="0075482B"/>
    <w:rsid w:val="00755313"/>
    <w:rsid w:val="0076109E"/>
    <w:rsid w:val="00763AC5"/>
    <w:rsid w:val="0077292F"/>
    <w:rsid w:val="00773576"/>
    <w:rsid w:val="007738B3"/>
    <w:rsid w:val="00775544"/>
    <w:rsid w:val="00775703"/>
    <w:rsid w:val="00775ACC"/>
    <w:rsid w:val="00776ABE"/>
    <w:rsid w:val="00782137"/>
    <w:rsid w:val="00787292"/>
    <w:rsid w:val="00795022"/>
    <w:rsid w:val="00795045"/>
    <w:rsid w:val="007A181F"/>
    <w:rsid w:val="007A44BF"/>
    <w:rsid w:val="007A68D1"/>
    <w:rsid w:val="007A7010"/>
    <w:rsid w:val="007B1F46"/>
    <w:rsid w:val="007B6455"/>
    <w:rsid w:val="007D2A56"/>
    <w:rsid w:val="007D568F"/>
    <w:rsid w:val="007D6B84"/>
    <w:rsid w:val="00800C67"/>
    <w:rsid w:val="00804B9E"/>
    <w:rsid w:val="00810AD4"/>
    <w:rsid w:val="00815E3B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76FAD"/>
    <w:rsid w:val="00881166"/>
    <w:rsid w:val="0088231D"/>
    <w:rsid w:val="0088682C"/>
    <w:rsid w:val="00892AB4"/>
    <w:rsid w:val="008A179C"/>
    <w:rsid w:val="008A3580"/>
    <w:rsid w:val="008A5E7F"/>
    <w:rsid w:val="008A77AB"/>
    <w:rsid w:val="008B0407"/>
    <w:rsid w:val="008B0474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2765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0081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0E3C"/>
    <w:rsid w:val="009D44AB"/>
    <w:rsid w:val="009D551E"/>
    <w:rsid w:val="009D5641"/>
    <w:rsid w:val="009E1BC8"/>
    <w:rsid w:val="009E1D70"/>
    <w:rsid w:val="009F11E1"/>
    <w:rsid w:val="009F16FE"/>
    <w:rsid w:val="009F2AB2"/>
    <w:rsid w:val="009F4029"/>
    <w:rsid w:val="009F7525"/>
    <w:rsid w:val="00A04197"/>
    <w:rsid w:val="00A045FA"/>
    <w:rsid w:val="00A050E7"/>
    <w:rsid w:val="00A15F52"/>
    <w:rsid w:val="00A1685A"/>
    <w:rsid w:val="00A168EB"/>
    <w:rsid w:val="00A21AE6"/>
    <w:rsid w:val="00A22440"/>
    <w:rsid w:val="00A232A5"/>
    <w:rsid w:val="00A309D7"/>
    <w:rsid w:val="00A3173E"/>
    <w:rsid w:val="00A4154F"/>
    <w:rsid w:val="00A417BE"/>
    <w:rsid w:val="00A50DC2"/>
    <w:rsid w:val="00A513FE"/>
    <w:rsid w:val="00A5156A"/>
    <w:rsid w:val="00A5238A"/>
    <w:rsid w:val="00A5475F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E5D56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B62CE"/>
    <w:rsid w:val="00BC03A6"/>
    <w:rsid w:val="00BC184E"/>
    <w:rsid w:val="00BC2484"/>
    <w:rsid w:val="00BC270B"/>
    <w:rsid w:val="00BC503C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114E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5DB4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2B4F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4539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17C09"/>
    <w:rsid w:val="00F2028B"/>
    <w:rsid w:val="00F2664E"/>
    <w:rsid w:val="00F30B96"/>
    <w:rsid w:val="00F34AEB"/>
    <w:rsid w:val="00F37716"/>
    <w:rsid w:val="00F427A8"/>
    <w:rsid w:val="00F4497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AA9B49"/>
  <w15:docId w15:val="{E32D9904-29B4-47A8-9683-1B00E06EB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AEE86-9558-4BB0-9D3C-A59212FA1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2284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PC</cp:lastModifiedBy>
  <cp:revision>3</cp:revision>
  <cp:lastPrinted>2026-05-05T02:31:00Z</cp:lastPrinted>
  <dcterms:created xsi:type="dcterms:W3CDTF">2026-10-14T08:22:00Z</dcterms:created>
  <dcterms:modified xsi:type="dcterms:W3CDTF">2026-10-19T07:15:00Z</dcterms:modified>
</cp:coreProperties>
</file>